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5A" w:rsidRDefault="005E545A" w:rsidP="005E545A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 w:hint="cs"/>
          <w:b/>
          <w:bCs/>
          <w:color w:val="1D2129"/>
          <w:sz w:val="28"/>
          <w:szCs w:val="28"/>
          <w:rtl/>
        </w:rPr>
      </w:pPr>
      <w:proofErr w:type="spellStart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למינהל</w:t>
      </w:r>
      <w:proofErr w:type="spellEnd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 המחקר החקלאי - מכון וולקני בראשון לציון דרוש/ה סטודנט/</w:t>
      </w:r>
      <w:proofErr w:type="spellStart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ית</w:t>
      </w:r>
      <w:proofErr w:type="spellEnd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 לכלכלה/</w:t>
      </w:r>
      <w:proofErr w:type="spellStart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מינהל</w:t>
      </w:r>
      <w:proofErr w:type="spellEnd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 עסקים/חשבונאות</w:t>
      </w:r>
      <w:r w:rsidRPr="005E545A">
        <w:rPr>
          <w:rFonts w:ascii="Helvetica" w:hAnsi="Helvetica" w:cs="Helvetica"/>
          <w:b/>
          <w:bCs/>
          <w:color w:val="1D2129"/>
          <w:sz w:val="28"/>
          <w:szCs w:val="28"/>
        </w:rPr>
        <w:br/>
      </w: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לעבודה </w:t>
      </w:r>
      <w:proofErr w:type="spellStart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בחשבות</w:t>
      </w:r>
      <w:proofErr w:type="spellEnd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 </w:t>
      </w:r>
      <w:proofErr w:type="spellStart"/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המינהל</w:t>
      </w:r>
      <w:proofErr w:type="spellEnd"/>
      <w:r w:rsidRPr="005E545A">
        <w:rPr>
          <w:rFonts w:ascii="Helvetica" w:hAnsi="Helvetica" w:cs="Helvetica"/>
          <w:b/>
          <w:bCs/>
          <w:color w:val="1D2129"/>
          <w:sz w:val="28"/>
          <w:szCs w:val="28"/>
        </w:rPr>
        <w:t>.</w:t>
      </w:r>
    </w:p>
    <w:p w:rsidR="005E545A" w:rsidRPr="005E545A" w:rsidRDefault="005E545A" w:rsidP="005E545A">
      <w:pPr>
        <w:pStyle w:val="NormalWeb"/>
        <w:shd w:val="clear" w:color="auto" w:fill="FFFFFF"/>
        <w:bidi/>
        <w:spacing w:before="0" w:beforeAutospacing="0" w:after="90" w:afterAutospacing="0"/>
        <w:rPr>
          <w:rFonts w:ascii="Helvetica" w:hAnsi="Helvetica" w:cs="Helvetica"/>
          <w:b/>
          <w:bCs/>
          <w:color w:val="1D2129"/>
          <w:sz w:val="28"/>
          <w:szCs w:val="28"/>
          <w:rtl/>
        </w:rPr>
      </w:pPr>
    </w:p>
    <w:p w:rsidR="005E545A" w:rsidRPr="005E545A" w:rsidRDefault="005E545A" w:rsidP="005E545A">
      <w:pPr>
        <w:pStyle w:val="NormalWeb"/>
        <w:shd w:val="clear" w:color="auto" w:fill="FFFFFF"/>
        <w:bidi/>
        <w:spacing w:before="90" w:beforeAutospacing="0" w:after="90" w:afterAutospacing="0"/>
        <w:rPr>
          <w:rStyle w:val="textexposedshow"/>
          <w:b/>
          <w:bCs/>
          <w:sz w:val="28"/>
          <w:szCs w:val="28"/>
          <w:rtl/>
        </w:rPr>
      </w:pP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תמצית התפקיד</w:t>
      </w:r>
      <w:r w:rsidRPr="005E545A">
        <w:rPr>
          <w:rFonts w:ascii="Helvetica" w:hAnsi="Helvetica" w:cs="Helvetica"/>
          <w:b/>
          <w:bCs/>
          <w:color w:val="1D2129"/>
          <w:sz w:val="28"/>
          <w:szCs w:val="28"/>
        </w:rPr>
        <w:t>: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br/>
      </w:r>
      <w:r w:rsidRPr="005E545A">
        <w:rPr>
          <w:rStyle w:val="apple-converted-space"/>
          <w:rFonts w:ascii="inherit" w:hAnsi="inherit"/>
          <w:b/>
          <w:bCs/>
          <w:color w:val="1D2129"/>
          <w:sz w:val="28"/>
          <w:szCs w:val="28"/>
        </w:rPr>
        <w:t> </w:t>
      </w:r>
      <w:r w:rsidRPr="005E545A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rtl/>
        </w:rPr>
        <w:t>אישור כלל הזמנות הרכש של המכון על פי נהלים וקריטריונים תוך ביצוע בקרה וניתוח הזמנות</w:t>
      </w:r>
      <w:r w:rsidRPr="005E545A">
        <w:rPr>
          <w:rStyle w:val="textexposedshow"/>
          <w:rFonts w:ascii="inherit" w:hAnsi="inherit"/>
          <w:b/>
          <w:bCs/>
          <w:color w:val="1D2129"/>
          <w:sz w:val="28"/>
          <w:szCs w:val="28"/>
        </w:rPr>
        <w:t>.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br/>
      </w:r>
      <w:r w:rsidRPr="005E545A">
        <w:rPr>
          <w:rStyle w:val="textexposedshow"/>
          <w:rFonts w:ascii="Helvetica" w:hAnsi="Helvetica" w:cs="Helvetica"/>
          <w:b/>
          <w:bCs/>
          <w:color w:val="1D2129"/>
          <w:sz w:val="28"/>
          <w:szCs w:val="28"/>
          <w:rtl/>
        </w:rPr>
        <w:t>העבודה הינה בהיקף של יומיים - יומיים וחצי בשבוע</w:t>
      </w:r>
      <w:r w:rsidRPr="005E545A">
        <w:rPr>
          <w:rStyle w:val="textexposedshow"/>
          <w:rFonts w:ascii="inherit" w:hAnsi="inherit"/>
          <w:b/>
          <w:bCs/>
          <w:color w:val="1D2129"/>
          <w:sz w:val="28"/>
          <w:szCs w:val="28"/>
        </w:rPr>
        <w:t>.</w:t>
      </w:r>
    </w:p>
    <w:p w:rsidR="005E545A" w:rsidRPr="005E545A" w:rsidRDefault="005E545A" w:rsidP="005E545A">
      <w:pPr>
        <w:pStyle w:val="NormalWeb"/>
        <w:shd w:val="clear" w:color="auto" w:fill="FFFFFF"/>
        <w:bidi/>
        <w:spacing w:before="90" w:beforeAutospacing="0" w:after="90" w:afterAutospacing="0"/>
        <w:rPr>
          <w:b/>
          <w:bCs/>
          <w:sz w:val="28"/>
          <w:szCs w:val="28"/>
        </w:rPr>
      </w:pPr>
    </w:p>
    <w:p w:rsidR="005E545A" w:rsidRDefault="005E545A" w:rsidP="005E545A">
      <w:pPr>
        <w:pStyle w:val="NormalWeb"/>
        <w:shd w:val="clear" w:color="auto" w:fill="FFFFFF"/>
        <w:bidi/>
        <w:spacing w:before="0" w:beforeAutospacing="0" w:after="90" w:afterAutospacing="0"/>
        <w:rPr>
          <w:rFonts w:ascii="inherit" w:hAnsi="inherit" w:hint="cs"/>
          <w:b/>
          <w:bCs/>
          <w:color w:val="1D2129"/>
          <w:sz w:val="28"/>
          <w:szCs w:val="28"/>
          <w:rtl/>
        </w:rPr>
      </w:pP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דרישות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t>: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br/>
      </w: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סטודנט בפועל - חובה! (מדובר בתקן סטודנט)</w:t>
      </w:r>
    </w:p>
    <w:p w:rsidR="005E545A" w:rsidRDefault="005E545A" w:rsidP="005E545A">
      <w:pPr>
        <w:pStyle w:val="NormalWeb"/>
        <w:shd w:val="clear" w:color="auto" w:fill="FFFFFF"/>
        <w:bidi/>
        <w:spacing w:before="0" w:beforeAutospacing="0" w:after="90" w:afterAutospacing="0"/>
        <w:rPr>
          <w:rFonts w:ascii="inherit" w:hAnsi="inherit" w:hint="cs"/>
          <w:b/>
          <w:bCs/>
          <w:color w:val="1D2129"/>
          <w:sz w:val="28"/>
          <w:szCs w:val="28"/>
          <w:rtl/>
        </w:rPr>
      </w:pPr>
    </w:p>
    <w:p w:rsidR="005E545A" w:rsidRPr="005E545A" w:rsidRDefault="005E545A" w:rsidP="005E545A">
      <w:pPr>
        <w:pStyle w:val="NormalWeb"/>
        <w:shd w:val="clear" w:color="auto" w:fill="FFFFFF"/>
        <w:bidi/>
        <w:spacing w:before="0" w:beforeAutospacing="0" w:after="90" w:afterAutospacing="0"/>
        <w:rPr>
          <w:rFonts w:ascii="inherit" w:hAnsi="inherit" w:hint="cs"/>
          <w:b/>
          <w:bCs/>
          <w:color w:val="1D2129"/>
          <w:sz w:val="28"/>
          <w:szCs w:val="28"/>
          <w:rtl/>
        </w:rPr>
      </w:pPr>
      <w:bookmarkStart w:id="0" w:name="_GoBack"/>
      <w:bookmarkEnd w:id="0"/>
    </w:p>
    <w:p w:rsidR="005E545A" w:rsidRPr="005E545A" w:rsidRDefault="005E545A" w:rsidP="005E545A">
      <w:pPr>
        <w:pStyle w:val="NormalWeb"/>
        <w:shd w:val="clear" w:color="auto" w:fill="FFFFFF"/>
        <w:bidi/>
        <w:spacing w:before="90" w:beforeAutospacing="0" w:after="90" w:afterAutospacing="0"/>
        <w:rPr>
          <w:rFonts w:ascii="inherit" w:hAnsi="inherit" w:hint="cs"/>
          <w:b/>
          <w:bCs/>
          <w:color w:val="1D2129"/>
          <w:sz w:val="28"/>
          <w:szCs w:val="28"/>
          <w:rtl/>
        </w:rPr>
      </w:pP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קורות חיים ניתן לשלוח למייל  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t> </w:t>
      </w:r>
      <w:hyperlink r:id="rId5" w:history="1">
        <w:r w:rsidRPr="005E545A">
          <w:rPr>
            <w:rStyle w:val="Hyperlink"/>
            <w:rFonts w:ascii="inherit" w:hAnsi="inherit"/>
            <w:b/>
            <w:bCs/>
            <w:sz w:val="28"/>
            <w:szCs w:val="28"/>
          </w:rPr>
          <w:t>marinako@volcani.agri.gov.il</w:t>
        </w:r>
      </w:hyperlink>
    </w:p>
    <w:p w:rsidR="005E545A" w:rsidRPr="005E545A" w:rsidRDefault="005E545A" w:rsidP="005E545A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>לפרטים נוספים אפשר לפנות לטל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t>'</w:t>
      </w:r>
      <w:r w:rsidRPr="005E545A">
        <w:rPr>
          <w:rStyle w:val="apple-converted-space"/>
          <w:rFonts w:ascii="inherit" w:hAnsi="inherit"/>
          <w:b/>
          <w:bCs/>
          <w:color w:val="1D2129"/>
          <w:sz w:val="28"/>
          <w:szCs w:val="28"/>
        </w:rPr>
        <w:t> </w:t>
      </w:r>
      <w:r w:rsidRPr="005E545A">
        <w:rPr>
          <w:rStyle w:val="apple-converted-space"/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 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t xml:space="preserve">03-9683240 </w:t>
      </w:r>
      <w:r w:rsidRPr="005E545A">
        <w:rPr>
          <w:rFonts w:ascii="Helvetica" w:hAnsi="Helvetica" w:cs="Helvetica"/>
          <w:b/>
          <w:bCs/>
          <w:color w:val="1D2129"/>
          <w:sz w:val="28"/>
          <w:szCs w:val="28"/>
          <w:rtl/>
        </w:rPr>
        <w:t xml:space="preserve"> נייד </w:t>
      </w:r>
      <w:r w:rsidRPr="005E545A">
        <w:rPr>
          <w:rStyle w:val="apple-converted-space"/>
          <w:rFonts w:ascii="inherit" w:hAnsi="inherit"/>
          <w:b/>
          <w:bCs/>
          <w:color w:val="1D2129"/>
          <w:sz w:val="28"/>
          <w:szCs w:val="28"/>
        </w:rPr>
        <w:t> </w:t>
      </w:r>
      <w:r w:rsidRPr="005E545A">
        <w:rPr>
          <w:rFonts w:ascii="inherit" w:hAnsi="inherit"/>
          <w:b/>
          <w:bCs/>
          <w:color w:val="1D2129"/>
          <w:sz w:val="28"/>
          <w:szCs w:val="28"/>
        </w:rPr>
        <w:t xml:space="preserve"> 050-6220240</w:t>
      </w:r>
    </w:p>
    <w:p w:rsidR="009512F2" w:rsidRPr="005E545A" w:rsidRDefault="009512F2"/>
    <w:sectPr w:rsidR="009512F2" w:rsidRPr="005E545A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5A"/>
    <w:rsid w:val="005E545A"/>
    <w:rsid w:val="009512F2"/>
    <w:rsid w:val="00B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5A"/>
    <w:pPr>
      <w:bidi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E545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E545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45A"/>
  </w:style>
  <w:style w:type="character" w:customStyle="1" w:styleId="textexposedshow">
    <w:name w:val="text_exposed_show"/>
    <w:basedOn w:val="a0"/>
    <w:rsid w:val="005E5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5A"/>
    <w:pPr>
      <w:bidi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E545A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E545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545A"/>
  </w:style>
  <w:style w:type="character" w:customStyle="1" w:styleId="textexposedshow">
    <w:name w:val="text_exposed_show"/>
    <w:basedOn w:val="a0"/>
    <w:rsid w:val="005E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ko@volcani.agri.gov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2017-05-25T05:21:00Z</dcterms:created>
  <dcterms:modified xsi:type="dcterms:W3CDTF">2017-05-25T05:22:00Z</dcterms:modified>
</cp:coreProperties>
</file>