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F" w:rsidRDefault="00B434BF" w:rsidP="00B434BF">
      <w:pPr>
        <w:pStyle w:val="NormalWeb"/>
        <w:bidi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rtl/>
        </w:rPr>
        <w:t>*מטה המשנה למנכ"ל והממונה על התעסוקה מחפש סטודנט/ית לכלכלה מוכשר/ת ויצירתי/ת שרוצה לקחת חלק בעיצוב שוק העבודה בישראל.*</w:t>
      </w:r>
    </w:p>
    <w:p w:rsidR="00B434BF" w:rsidRDefault="00B434BF" w:rsidP="00B434BF">
      <w:pPr>
        <w:pStyle w:val="NormalWeb"/>
        <w:bidi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קורות חיים ואישור לימודים ניתן לשלוח למייל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Yael.Mazuz@economy.gov.il</w:t>
        </w:r>
      </w:hyperlink>
      <w:r>
        <w:rPr>
          <w:rFonts w:ascii="Arial" w:hAnsi="Arial" w:cs="Arial"/>
          <w:color w:val="222222"/>
          <w:sz w:val="19"/>
          <w:szCs w:val="19"/>
          <w:rtl/>
        </w:rPr>
        <w:t> עד ליום 17/7/2017 (ולציין עבור משרת סטודנט).</w:t>
      </w:r>
    </w:p>
    <w:p w:rsidR="00B434BF" w:rsidRDefault="00B434BF" w:rsidP="00B434BF">
      <w:pPr>
        <w:pStyle w:val="NormalWeb"/>
        <w:bidi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rtl/>
        </w:rPr>
        <w:t>תיאור תפקיד: </w:t>
      </w:r>
      <w:r>
        <w:rPr>
          <w:rFonts w:ascii="Arial" w:hAnsi="Arial" w:cs="Arial"/>
          <w:color w:val="222222"/>
          <w:sz w:val="19"/>
          <w:szCs w:val="19"/>
          <w:rtl/>
        </w:rPr>
        <w:br/>
        <w:t>העבודה במשרד העבודה והרווחה, בלשכת הממונה על התעסוקה: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איסוף וניתוח נתונים בתחום שוק העבודה 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הכנת סקירות ספרות וסיוע בכתיבת ניירות מדיניות בתחום שוק העבודה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סיוע בהכנת דיווחים לגופי הממשלה השונים וכן לגופים בינלאומיים בתחום התעסוקה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הכנת מצגות בהתאם לצרכי היחידה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ליווי פרויקטים שונים של היחידה</w:t>
      </w:r>
      <w:r>
        <w:rPr>
          <w:rFonts w:ascii="Arial" w:hAnsi="Arial" w:cs="Arial"/>
          <w:color w:val="222222"/>
          <w:sz w:val="19"/>
          <w:szCs w:val="19"/>
          <w:rtl/>
        </w:rPr>
        <w:br/>
        <w:t> • ביצוע פעולות נוספות לפי דרישה</w:t>
      </w:r>
    </w:p>
    <w:p w:rsidR="00B434BF" w:rsidRDefault="00B434BF" w:rsidP="00B434BF">
      <w:pPr>
        <w:pStyle w:val="NormalWeb"/>
        <w:bidi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דרישות התפקיד:</w:t>
      </w:r>
      <w:r>
        <w:rPr>
          <w:rFonts w:ascii="Arial" w:hAnsi="Arial" w:cs="Arial"/>
          <w:color w:val="222222"/>
          <w:sz w:val="19"/>
          <w:szCs w:val="19"/>
          <w:rtl/>
        </w:rPr>
        <w:br/>
        <w:t>• סטודנט לכלכלה במוסד מוכר להשכלה גבוהה</w:t>
      </w:r>
      <w:r>
        <w:rPr>
          <w:rFonts w:ascii="Arial" w:hAnsi="Arial" w:cs="Arial"/>
          <w:color w:val="222222"/>
          <w:sz w:val="19"/>
          <w:szCs w:val="19"/>
          <w:rtl/>
        </w:rPr>
        <w:br/>
        <w:t> על המועמד/ת להיות סטודנט/ית לתואר ראשון (שאינו תואר ראשון נוסף) או תואר שני בלבד</w:t>
      </w:r>
    </w:p>
    <w:p w:rsidR="00B434BF" w:rsidRDefault="00B434BF" w:rsidP="00B434BF">
      <w:pPr>
        <w:pStyle w:val="NormalWeb"/>
        <w:bidi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היקף המשרה: </w:t>
      </w:r>
      <w:r>
        <w:rPr>
          <w:rFonts w:ascii="Arial" w:hAnsi="Arial" w:cs="Arial"/>
          <w:color w:val="222222"/>
          <w:sz w:val="19"/>
          <w:szCs w:val="19"/>
          <w:rtl/>
        </w:rPr>
        <w:br/>
        <w:t> המשרה מחייבת עבודה של יומיים וחצי מלאים בשבוע והשלמה בימים נוספים לפי דרישה במכסה של עד 120 שעות בחודש . </w:t>
      </w:r>
      <w:r>
        <w:rPr>
          <w:rFonts w:ascii="Arial" w:hAnsi="Arial" w:cs="Arial"/>
          <w:color w:val="222222"/>
          <w:sz w:val="19"/>
          <w:szCs w:val="19"/>
          <w:rtl/>
        </w:rPr>
        <w:br/>
        <w:t> השכר המוצע הינו שכר סטודנט.</w:t>
      </w:r>
    </w:p>
    <w:p w:rsidR="003F551E" w:rsidRDefault="003F551E">
      <w:bookmarkStart w:id="0" w:name="_GoBack"/>
      <w:bookmarkEnd w:id="0"/>
    </w:p>
    <w:sectPr w:rsidR="003F551E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F"/>
    <w:rsid w:val="003F551E"/>
    <w:rsid w:val="00B1671E"/>
    <w:rsid w:val="00B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434B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434B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434B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434B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el.Mazuz@economy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2017-07-13T07:01:00Z</dcterms:created>
  <dcterms:modified xsi:type="dcterms:W3CDTF">2017-07-13T07:01:00Z</dcterms:modified>
</cp:coreProperties>
</file>