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6A" w:rsidRDefault="0005146A" w:rsidP="0005146A">
      <w:pPr>
        <w:bidi/>
        <w:spacing w:before="100" w:beforeAutospacing="1" w:after="100" w:afterAutospacing="1"/>
      </w:pPr>
      <w:r>
        <w:rPr>
          <w:rFonts w:ascii="Arial" w:hAnsi="Arial" w:cs="Arial"/>
          <w:rtl/>
        </w:rPr>
        <w:t> </w:t>
      </w:r>
    </w:p>
    <w:p w:rsidR="0005146A" w:rsidRDefault="0005146A" w:rsidP="0005146A">
      <w:pPr>
        <w:pStyle w:val="NormalWeb"/>
        <w:shd w:val="clear" w:color="auto" w:fill="FFFFFF"/>
        <w:bidi/>
        <w:spacing w:after="90" w:afterAutospacing="0"/>
        <w:rPr>
          <w:rFonts w:hint="cs"/>
          <w:rtl/>
        </w:rPr>
      </w:pPr>
      <w:proofErr w:type="spellStart"/>
      <w:r>
        <w:rPr>
          <w:rFonts w:ascii="Arial" w:hAnsi="Arial" w:cs="Arial"/>
          <w:b/>
          <w:bCs/>
          <w:color w:val="1D2129"/>
          <w:sz w:val="27"/>
          <w:szCs w:val="27"/>
          <w:u w:val="single"/>
        </w:rPr>
        <w:t>StoreNext</w:t>
      </w:r>
      <w:proofErr w:type="spellEnd"/>
      <w:r>
        <w:rPr>
          <w:rFonts w:ascii="Arial" w:hAnsi="Arial" w:cs="Arial"/>
          <w:b/>
          <w:bCs/>
          <w:color w:val="1D2129"/>
          <w:sz w:val="28"/>
          <w:szCs w:val="28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color w:val="1D2129"/>
          <w:sz w:val="28"/>
          <w:szCs w:val="28"/>
          <w:u w:val="single"/>
          <w:rtl/>
        </w:rPr>
        <w:t>החברה המובילה בתחום המידע השיווקי בשוק מוצרי הצריכה בישראל</w:t>
      </w:r>
      <w:r>
        <w:rPr>
          <w:rFonts w:ascii="Arial" w:hAnsi="Arial" w:cs="Arial"/>
          <w:b/>
          <w:bCs/>
          <w:color w:val="1D2129"/>
          <w:sz w:val="27"/>
          <w:szCs w:val="27"/>
          <w:u w:val="single"/>
        </w:rPr>
        <w:t xml:space="preserve"> </w:t>
      </w:r>
      <w:r>
        <w:rPr>
          <w:rFonts w:ascii="Arial" w:hAnsi="Arial" w:cs="Arial"/>
          <w:b/>
          <w:bCs/>
          <w:color w:val="1D2129"/>
          <w:sz w:val="28"/>
          <w:szCs w:val="28"/>
          <w:u w:val="single"/>
          <w:rtl/>
        </w:rPr>
        <w:t>מחפשת אנליסט/</w:t>
      </w:r>
      <w:proofErr w:type="spellStart"/>
      <w:r>
        <w:rPr>
          <w:rFonts w:ascii="Arial" w:hAnsi="Arial" w:cs="Arial"/>
          <w:b/>
          <w:bCs/>
          <w:color w:val="1D2129"/>
          <w:sz w:val="28"/>
          <w:szCs w:val="28"/>
          <w:u w:val="single"/>
          <w:rtl/>
        </w:rPr>
        <w:t>ית</w:t>
      </w:r>
      <w:proofErr w:type="spellEnd"/>
      <w:r>
        <w:rPr>
          <w:rFonts w:ascii="Arial" w:hAnsi="Arial" w:cs="Arial"/>
          <w:b/>
          <w:bCs/>
          <w:color w:val="1D2129"/>
          <w:sz w:val="28"/>
          <w:szCs w:val="28"/>
          <w:u w:val="single"/>
          <w:rtl/>
        </w:rPr>
        <w:t xml:space="preserve"> מידע שיווקי</w:t>
      </w:r>
    </w:p>
    <w:p w:rsidR="0005146A" w:rsidRDefault="0005146A" w:rsidP="0005146A">
      <w:pPr>
        <w:pStyle w:val="NormalWeb"/>
        <w:shd w:val="clear" w:color="auto" w:fill="FFFFFF"/>
        <w:bidi/>
        <w:spacing w:after="90" w:afterAutospacing="0"/>
        <w:rPr>
          <w:rFonts w:hint="cs"/>
          <w:rtl/>
        </w:rPr>
      </w:pPr>
      <w:r>
        <w:rPr>
          <w:rFonts w:ascii="Arial" w:hAnsi="Arial" w:cs="Arial"/>
          <w:color w:val="FF0000"/>
          <w:sz w:val="28"/>
          <w:szCs w:val="28"/>
          <w:rtl/>
        </w:rPr>
        <w:t>                                                       *המשרה מיועדת לבוגרים ללא ניסיון*</w:t>
      </w:r>
    </w:p>
    <w:p w:rsidR="0005146A" w:rsidRDefault="0005146A" w:rsidP="0005146A">
      <w:pPr>
        <w:pStyle w:val="NormalWeb"/>
        <w:shd w:val="clear" w:color="auto" w:fill="FFFFFF"/>
        <w:bidi/>
        <w:spacing w:after="90" w:afterAutospacing="0"/>
        <w:rPr>
          <w:rFonts w:hint="cs"/>
          <w:rtl/>
        </w:rPr>
      </w:pPr>
      <w:r>
        <w:rPr>
          <w:rFonts w:ascii="Arial" w:hAnsi="Arial" w:cs="Arial"/>
          <w:color w:val="1D2129"/>
          <w:sz w:val="28"/>
          <w:szCs w:val="28"/>
          <w:u w:val="single"/>
          <w:rtl/>
        </w:rPr>
        <w:t>תיאור התפקיד</w:t>
      </w:r>
      <w:r>
        <w:rPr>
          <w:rFonts w:ascii="Arial" w:hAnsi="Arial" w:cs="Arial"/>
          <w:color w:val="1D2129"/>
          <w:sz w:val="28"/>
          <w:szCs w:val="28"/>
          <w:rtl/>
        </w:rPr>
        <w:t>:</w:t>
      </w:r>
    </w:p>
    <w:p w:rsidR="0005146A" w:rsidRDefault="0005146A" w:rsidP="0005146A">
      <w:pPr>
        <w:pStyle w:val="NormalWeb"/>
        <w:shd w:val="clear" w:color="auto" w:fill="FFFFFF"/>
        <w:bidi/>
        <w:spacing w:after="90" w:afterAutospacing="0"/>
        <w:rPr>
          <w:rFonts w:hint="cs"/>
          <w:rtl/>
        </w:rPr>
      </w:pPr>
      <w:r>
        <w:rPr>
          <w:rFonts w:ascii="Arial" w:hAnsi="Arial" w:cs="Arial"/>
          <w:color w:val="1D2129"/>
          <w:sz w:val="28"/>
          <w:szCs w:val="28"/>
          <w:rtl/>
        </w:rPr>
        <w:t>עיבוד, ניתוח נתונים והפקת תובנות על בסיס נתוני המכר המגיעים מרשתות שיווק המזון בישראל</w:t>
      </w:r>
    </w:p>
    <w:p w:rsidR="0005146A" w:rsidRDefault="0005146A" w:rsidP="0005146A">
      <w:pPr>
        <w:pStyle w:val="NormalWeb"/>
        <w:shd w:val="clear" w:color="auto" w:fill="FFFFFF"/>
        <w:bidi/>
        <w:spacing w:after="90" w:afterAutospacing="0"/>
        <w:rPr>
          <w:rFonts w:hint="cs"/>
          <w:rtl/>
        </w:rPr>
      </w:pPr>
      <w:r>
        <w:rPr>
          <w:rFonts w:ascii="Arial" w:hAnsi="Arial" w:cs="Arial"/>
          <w:color w:val="1D2129"/>
          <w:sz w:val="28"/>
          <w:szCs w:val="28"/>
          <w:rtl/>
        </w:rPr>
        <w:t>הכנת דוחות / ניתוחי מידע עבור לקוחות החברה, בניית מצגות והצגתן מול מקבלי ההחלטות</w:t>
      </w:r>
      <w:r>
        <w:rPr>
          <w:rFonts w:ascii="Arial" w:hAnsi="Arial" w:cs="Arial"/>
          <w:color w:val="1D2129"/>
          <w:sz w:val="27"/>
          <w:szCs w:val="27"/>
        </w:rPr>
        <w:br/>
      </w:r>
      <w:r>
        <w:rPr>
          <w:rFonts w:ascii="Arial" w:hAnsi="Arial" w:cs="Arial"/>
          <w:sz w:val="28"/>
          <w:szCs w:val="28"/>
          <w:rtl/>
        </w:rPr>
        <w:t xml:space="preserve">הדרכת לקוחות והפקת תובנות ממערכות המידע של </w:t>
      </w:r>
      <w:r>
        <w:rPr>
          <w:rFonts w:ascii="Arial" w:hAnsi="Arial" w:cs="Arial"/>
          <w:sz w:val="28"/>
          <w:szCs w:val="28"/>
        </w:rPr>
        <w:t> </w:t>
      </w:r>
      <w:proofErr w:type="spellStart"/>
      <w:r>
        <w:rPr>
          <w:rFonts w:ascii="Arial" w:hAnsi="Arial" w:cs="Arial"/>
          <w:sz w:val="28"/>
          <w:szCs w:val="28"/>
        </w:rPr>
        <w:t>StoreNext</w:t>
      </w:r>
      <w:proofErr w:type="spellEnd"/>
      <w:r>
        <w:rPr>
          <w:rFonts w:ascii="Arial" w:hAnsi="Arial" w:cs="Arial"/>
          <w:color w:val="1D2129"/>
          <w:sz w:val="28"/>
          <w:szCs w:val="28"/>
          <w:rtl/>
        </w:rPr>
        <w:br/>
        <w:t>מתן שירות ומענה שוטפים ללקוחות החברה</w:t>
      </w:r>
    </w:p>
    <w:p w:rsidR="0005146A" w:rsidRDefault="0005146A" w:rsidP="0005146A">
      <w:pPr>
        <w:pStyle w:val="NormalWeb"/>
        <w:shd w:val="clear" w:color="auto" w:fill="FFFFFF"/>
        <w:bidi/>
        <w:spacing w:after="270" w:afterAutospacing="0"/>
        <w:rPr>
          <w:rFonts w:hint="cs"/>
          <w:rtl/>
        </w:rPr>
      </w:pPr>
      <w:r>
        <w:rPr>
          <w:rFonts w:ascii="Arial" w:hAnsi="Arial" w:cs="Arial"/>
          <w:color w:val="1D2129"/>
          <w:sz w:val="28"/>
          <w:szCs w:val="28"/>
        </w:rPr>
        <w:br/>
      </w:r>
      <w:r>
        <w:rPr>
          <w:rFonts w:ascii="Arial" w:hAnsi="Arial" w:cs="Arial"/>
          <w:color w:val="1D2129"/>
          <w:sz w:val="28"/>
          <w:szCs w:val="28"/>
          <w:u w:val="single"/>
          <w:rtl/>
        </w:rPr>
        <w:t>דרישות</w:t>
      </w:r>
      <w:r>
        <w:rPr>
          <w:rFonts w:ascii="Arial" w:hAnsi="Arial" w:cs="Arial"/>
          <w:color w:val="1D2129"/>
          <w:sz w:val="27"/>
          <w:szCs w:val="27"/>
        </w:rPr>
        <w:t>:</w:t>
      </w:r>
      <w:r>
        <w:rPr>
          <w:rFonts w:ascii="Arial" w:hAnsi="Arial" w:cs="Arial"/>
          <w:color w:val="1D2129"/>
          <w:sz w:val="27"/>
          <w:szCs w:val="27"/>
        </w:rPr>
        <w:br/>
      </w:r>
      <w:r>
        <w:rPr>
          <w:rFonts w:ascii="Arial" w:hAnsi="Arial" w:cs="Arial"/>
          <w:color w:val="1D2129"/>
          <w:sz w:val="28"/>
          <w:szCs w:val="28"/>
          <w:rtl/>
        </w:rPr>
        <w:t>בוגר/ת אוניברסיטה בלימודי כלכלה/ סטטיסטיקה/ מנהל עסקים</w:t>
      </w:r>
      <w:r>
        <w:rPr>
          <w:rFonts w:ascii="Arial" w:hAnsi="Arial" w:cs="Arial"/>
          <w:color w:val="1D2129"/>
          <w:sz w:val="27"/>
          <w:szCs w:val="27"/>
          <w:rtl/>
        </w:rPr>
        <w:t xml:space="preserve"> / שיווק</w:t>
      </w:r>
      <w:r>
        <w:rPr>
          <w:rFonts w:ascii="Arial" w:hAnsi="Arial" w:cs="Arial"/>
          <w:color w:val="1D2129"/>
          <w:sz w:val="27"/>
          <w:szCs w:val="27"/>
        </w:rPr>
        <w:br/>
      </w:r>
      <w:r>
        <w:rPr>
          <w:rFonts w:ascii="Arial" w:hAnsi="Arial" w:cs="Arial"/>
          <w:color w:val="1D2129"/>
          <w:sz w:val="28"/>
          <w:szCs w:val="28"/>
          <w:rtl/>
        </w:rPr>
        <w:t>יכולת אנליטית גבוהה </w:t>
      </w:r>
      <w:r>
        <w:rPr>
          <w:rFonts w:ascii="Arial" w:hAnsi="Arial" w:cs="Arial"/>
          <w:color w:val="1D2129"/>
          <w:sz w:val="27"/>
          <w:szCs w:val="27"/>
        </w:rPr>
        <w:br/>
      </w:r>
      <w:r>
        <w:rPr>
          <w:rFonts w:ascii="Arial" w:hAnsi="Arial" w:cs="Arial"/>
          <w:color w:val="1D2129"/>
          <w:sz w:val="28"/>
          <w:szCs w:val="28"/>
          <w:rtl/>
        </w:rPr>
        <w:t>שליטה מלאה בתוכנות</w:t>
      </w:r>
      <w:r>
        <w:rPr>
          <w:rFonts w:ascii="Arial" w:hAnsi="Arial" w:cs="Arial"/>
          <w:color w:val="1D2129"/>
          <w:sz w:val="27"/>
          <w:szCs w:val="27"/>
        </w:rPr>
        <w:t xml:space="preserve"> Office </w:t>
      </w:r>
      <w:r>
        <w:rPr>
          <w:rFonts w:ascii="Arial" w:hAnsi="Arial" w:cs="Arial"/>
          <w:color w:val="1D2129"/>
          <w:sz w:val="28"/>
          <w:szCs w:val="28"/>
          <w:rtl/>
        </w:rPr>
        <w:t>בדגש על אקסל ברמה גבוהה</w:t>
      </w:r>
      <w:r>
        <w:rPr>
          <w:rFonts w:ascii="Arial" w:hAnsi="Arial" w:cs="Arial"/>
          <w:color w:val="1D2129"/>
          <w:sz w:val="27"/>
          <w:szCs w:val="27"/>
        </w:rPr>
        <w:br/>
      </w:r>
      <w:r>
        <w:rPr>
          <w:rFonts w:ascii="Arial" w:hAnsi="Arial" w:cs="Arial"/>
          <w:color w:val="1D2129"/>
          <w:sz w:val="28"/>
          <w:szCs w:val="28"/>
          <w:rtl/>
        </w:rPr>
        <w:t>אנגלית - יכולת כתיבה ודיבור ברמה גבוהה - יתרון</w:t>
      </w:r>
      <w:r>
        <w:rPr>
          <w:rFonts w:ascii="Arial" w:hAnsi="Arial" w:cs="Arial"/>
          <w:color w:val="1D2129"/>
          <w:sz w:val="27"/>
          <w:szCs w:val="27"/>
        </w:rPr>
        <w:br/>
      </w:r>
      <w:r>
        <w:rPr>
          <w:rFonts w:ascii="Arial" w:hAnsi="Arial" w:cs="Arial"/>
          <w:color w:val="1D2129"/>
          <w:sz w:val="28"/>
          <w:szCs w:val="28"/>
          <w:rtl/>
        </w:rPr>
        <w:t>ניסיון בעיבוד וניתוח נתונים - יתרון</w:t>
      </w:r>
    </w:p>
    <w:p w:rsidR="0005146A" w:rsidRDefault="0005146A" w:rsidP="0005146A">
      <w:pPr>
        <w:pStyle w:val="NormalWeb"/>
        <w:shd w:val="clear" w:color="auto" w:fill="FFFFFF"/>
        <w:bidi/>
        <w:spacing w:after="90" w:afterAutospacing="0"/>
        <w:rPr>
          <w:rFonts w:hint="cs"/>
          <w:rtl/>
        </w:rPr>
      </w:pPr>
      <w:r>
        <w:rPr>
          <w:rFonts w:ascii="Arial" w:hAnsi="Arial" w:cs="Arial"/>
          <w:color w:val="1D2129"/>
          <w:sz w:val="28"/>
          <w:szCs w:val="28"/>
          <w:rtl/>
        </w:rPr>
        <w:t>מיקום המשרה: פתח תקווה</w:t>
      </w:r>
      <w:r>
        <w:rPr>
          <w:rFonts w:ascii="Arial" w:hAnsi="Arial" w:cs="Arial"/>
          <w:color w:val="1D2129"/>
          <w:sz w:val="27"/>
          <w:szCs w:val="27"/>
        </w:rPr>
        <w:br/>
        <w:t xml:space="preserve">* </w:t>
      </w:r>
      <w:r>
        <w:rPr>
          <w:rFonts w:ascii="Arial" w:hAnsi="Arial" w:cs="Arial"/>
          <w:color w:val="1D2129"/>
          <w:sz w:val="28"/>
          <w:szCs w:val="28"/>
          <w:rtl/>
        </w:rPr>
        <w:t>נא לציין ציפיות שכר</w:t>
      </w:r>
      <w:r>
        <w:rPr>
          <w:rFonts w:ascii="Arial" w:hAnsi="Arial" w:cs="Arial"/>
          <w:color w:val="1D2129"/>
          <w:sz w:val="27"/>
          <w:szCs w:val="27"/>
        </w:rPr>
        <w:br/>
        <w:t xml:space="preserve">* </w:t>
      </w:r>
      <w:r>
        <w:rPr>
          <w:rFonts w:ascii="Arial" w:hAnsi="Arial" w:cs="Arial"/>
          <w:color w:val="1D2129"/>
          <w:sz w:val="28"/>
          <w:szCs w:val="28"/>
          <w:rtl/>
        </w:rPr>
        <w:t>המשרה מיועדת לנשים וגברים כאחד</w:t>
      </w:r>
    </w:p>
    <w:p w:rsidR="0005146A" w:rsidRDefault="0005146A" w:rsidP="0005146A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Arial" w:hAnsi="Arial" w:cs="Arial"/>
          <w:color w:val="1D2129"/>
          <w:sz w:val="28"/>
          <w:szCs w:val="28"/>
          <w:rtl/>
        </w:rPr>
        <w:t xml:space="preserve">קו"ח להעביר ל: </w:t>
      </w:r>
      <w:hyperlink r:id="rId5" w:tgtFrame="_blank" w:history="1">
        <w:r>
          <w:rPr>
            <w:rStyle w:val="Hyperlink"/>
            <w:rFonts w:ascii="Arial" w:hAnsi="Arial" w:cs="Arial"/>
            <w:sz w:val="27"/>
            <w:szCs w:val="27"/>
          </w:rPr>
          <w:t>Jobs.info@storenext.co.il</w:t>
        </w:r>
      </w:hyperlink>
    </w:p>
    <w:p w:rsidR="0005146A" w:rsidRDefault="0005146A" w:rsidP="0005146A">
      <w:pPr>
        <w:bidi/>
        <w:spacing w:before="100" w:beforeAutospacing="1" w:after="100" w:afterAutospacing="1"/>
        <w:rPr>
          <w:rFonts w:hint="cs"/>
          <w:rtl/>
        </w:rPr>
      </w:pPr>
      <w:r>
        <w:rPr>
          <w:rFonts w:ascii="Arial" w:hAnsi="Arial" w:cs="Arial"/>
          <w:color w:val="1F497D"/>
          <w:rtl/>
        </w:rPr>
        <w:t> </w:t>
      </w:r>
    </w:p>
    <w:p w:rsidR="00F57219" w:rsidRDefault="00F57219">
      <w:bookmarkStart w:id="0" w:name="_GoBack"/>
      <w:bookmarkEnd w:id="0"/>
    </w:p>
    <w:sectPr w:rsidR="00F57219" w:rsidSect="00B167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6A"/>
    <w:rsid w:val="0005146A"/>
    <w:rsid w:val="00B1671E"/>
    <w:rsid w:val="00F5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5146A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0514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5146A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0514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s.info@storenext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yaelant</dc:creator>
  <cp:lastModifiedBy>yaelant</cp:lastModifiedBy>
  <cp:revision>1</cp:revision>
  <dcterms:created xsi:type="dcterms:W3CDTF">2018-01-03T12:39:00Z</dcterms:created>
  <dcterms:modified xsi:type="dcterms:W3CDTF">2018-01-03T12:40:00Z</dcterms:modified>
</cp:coreProperties>
</file>