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17" w:rsidRPr="00D0580B" w:rsidRDefault="0071259B" w:rsidP="00D0580B">
      <w:pPr>
        <w:overflowPunct/>
        <w:autoSpaceDE/>
        <w:autoSpaceDN/>
        <w:adjustRightInd/>
        <w:spacing w:before="100" w:beforeAutospacing="1" w:after="100" w:afterAutospacing="1"/>
        <w:jc w:val="center"/>
        <w:textAlignment w:val="auto"/>
        <w:rPr>
          <w:rFonts w:ascii="Verdana" w:hAnsi="Verdana" w:cs="Arial"/>
          <w:b/>
          <w:bCs/>
          <w:color w:val="000080"/>
          <w:u w:val="single"/>
        </w:rPr>
      </w:pPr>
      <w:bookmarkStart w:id="0" w:name="_GoBack"/>
      <w:bookmarkEnd w:id="0"/>
      <w:r w:rsidRPr="00D0580B">
        <w:rPr>
          <w:rFonts w:ascii="Verdana" w:hAnsi="Verdana" w:cs="Arial"/>
          <w:b/>
          <w:bCs/>
          <w:color w:val="000080"/>
          <w:u w:val="single"/>
        </w:rPr>
        <w:t xml:space="preserve">Cloud </w:t>
      </w:r>
      <w:r w:rsidR="00583DC1" w:rsidRPr="00D0580B">
        <w:rPr>
          <w:rFonts w:ascii="Verdana" w:hAnsi="Verdana" w:cs="Arial"/>
          <w:b/>
          <w:bCs/>
          <w:color w:val="000080"/>
          <w:u w:val="single"/>
        </w:rPr>
        <w:t>F</w:t>
      </w:r>
      <w:r w:rsidR="00282117" w:rsidRPr="00D0580B">
        <w:rPr>
          <w:rFonts w:ascii="Verdana" w:hAnsi="Verdana" w:cs="Arial"/>
          <w:b/>
          <w:bCs/>
          <w:color w:val="000080"/>
          <w:u w:val="single"/>
        </w:rPr>
        <w:t xml:space="preserve">inancial </w:t>
      </w:r>
      <w:r w:rsidR="00583DC1" w:rsidRPr="00D0580B">
        <w:rPr>
          <w:rFonts w:ascii="Verdana" w:hAnsi="Verdana" w:cs="Arial"/>
          <w:b/>
          <w:bCs/>
          <w:color w:val="000080"/>
          <w:u w:val="single"/>
        </w:rPr>
        <w:t>A</w:t>
      </w:r>
      <w:r w:rsidR="00282117" w:rsidRPr="00D0580B">
        <w:rPr>
          <w:rFonts w:ascii="Verdana" w:hAnsi="Verdana" w:cs="Arial"/>
          <w:b/>
          <w:bCs/>
          <w:color w:val="000080"/>
          <w:u w:val="single"/>
        </w:rPr>
        <w:t xml:space="preserve">nalyst </w:t>
      </w:r>
    </w:p>
    <w:p w:rsidR="00C64940" w:rsidRPr="00887124" w:rsidRDefault="00C64940" w:rsidP="00887124">
      <w:pPr>
        <w:pStyle w:val="a8"/>
        <w:bidi w:val="0"/>
        <w:jc w:val="both"/>
        <w:rPr>
          <w:rFonts w:ascii="Verdana" w:hAnsi="Verdana" w:cs="Arial"/>
          <w:b/>
          <w:bCs/>
          <w:sz w:val="20"/>
          <w:szCs w:val="20"/>
        </w:rPr>
      </w:pPr>
    </w:p>
    <w:p w:rsidR="00D0580B" w:rsidRPr="004D38CE" w:rsidRDefault="00D0580B" w:rsidP="00D0580B">
      <w:pPr>
        <w:overflowPunct/>
        <w:autoSpaceDE/>
        <w:autoSpaceDN/>
        <w:adjustRightInd/>
        <w:spacing w:line="360" w:lineRule="auto"/>
        <w:jc w:val="both"/>
        <w:textAlignment w:val="auto"/>
        <w:rPr>
          <w:rFonts w:ascii="Verdana" w:hAnsi="Verdana" w:cs="Arial"/>
          <w:b/>
          <w:bCs/>
          <w:color w:val="000080"/>
          <w:sz w:val="20"/>
          <w:szCs w:val="20"/>
        </w:rPr>
      </w:pPr>
      <w:r w:rsidRPr="004D38CE">
        <w:rPr>
          <w:rFonts w:ascii="Verdana" w:hAnsi="Verdana" w:cs="Arial"/>
          <w:b/>
          <w:bCs/>
          <w:color w:val="000080"/>
          <w:sz w:val="20"/>
          <w:szCs w:val="20"/>
        </w:rPr>
        <w:t>About the company:</w:t>
      </w:r>
    </w:p>
    <w:p w:rsidR="00887124" w:rsidRPr="00887124" w:rsidRDefault="00887124" w:rsidP="00887124">
      <w:pPr>
        <w:rPr>
          <w:rFonts w:ascii="Verdana" w:hAnsi="Verdana"/>
          <w:sz w:val="20"/>
          <w:szCs w:val="20"/>
        </w:rPr>
      </w:pPr>
      <w:r w:rsidRPr="00887124">
        <w:rPr>
          <w:rFonts w:ascii="Verdana" w:hAnsi="Verdana"/>
          <w:sz w:val="20"/>
          <w:szCs w:val="20"/>
        </w:rPr>
        <w:t xml:space="preserve">Ex Libris, a ProQuest company, is a leading global provider of cloud-based solutions for higher education. Offering SaaS solutions for the management and discovery of the full spectrum of library and scholarly materials, as well as mobile campus solutions driving student engagement and success, Ex Libris serves thousands of customers in 90 countries. For more information about Ex Libris, see our </w:t>
      </w:r>
      <w:hyperlink r:id="rId7" w:tooltip="http://www.exlibrisgroup.com/" w:history="1">
        <w:r w:rsidRPr="00887124">
          <w:rPr>
            <w:rFonts w:ascii="Verdana" w:hAnsi="Verdana"/>
            <w:sz w:val="20"/>
            <w:szCs w:val="20"/>
          </w:rPr>
          <w:t>website</w:t>
        </w:r>
      </w:hyperlink>
      <w:r w:rsidRPr="00887124">
        <w:rPr>
          <w:rFonts w:ascii="Verdana" w:hAnsi="Verdana"/>
          <w:sz w:val="20"/>
          <w:szCs w:val="20"/>
        </w:rPr>
        <w:t xml:space="preserve">, and join us on </w:t>
      </w:r>
      <w:hyperlink r:id="rId8" w:history="1">
        <w:r w:rsidRPr="00887124">
          <w:rPr>
            <w:rFonts w:ascii="Verdana" w:hAnsi="Verdana"/>
            <w:sz w:val="20"/>
            <w:szCs w:val="20"/>
          </w:rPr>
          <w:t>Facebook</w:t>
        </w:r>
      </w:hyperlink>
      <w:r w:rsidRPr="00887124">
        <w:rPr>
          <w:rFonts w:ascii="Verdana" w:hAnsi="Verdana"/>
          <w:sz w:val="20"/>
          <w:szCs w:val="20"/>
        </w:rPr>
        <w:t xml:space="preserve">, </w:t>
      </w:r>
      <w:hyperlink r:id="rId9" w:history="1">
        <w:r w:rsidRPr="00887124">
          <w:rPr>
            <w:rFonts w:ascii="Verdana" w:hAnsi="Verdana"/>
            <w:sz w:val="20"/>
            <w:szCs w:val="20"/>
          </w:rPr>
          <w:t>YouTube</w:t>
        </w:r>
      </w:hyperlink>
      <w:r w:rsidRPr="00887124">
        <w:rPr>
          <w:rFonts w:ascii="Verdana" w:hAnsi="Verdana"/>
          <w:sz w:val="20"/>
          <w:szCs w:val="20"/>
        </w:rPr>
        <w:t xml:space="preserve">, </w:t>
      </w:r>
      <w:hyperlink r:id="rId10" w:history="1">
        <w:r w:rsidRPr="00887124">
          <w:rPr>
            <w:rFonts w:ascii="Verdana" w:hAnsi="Verdana"/>
            <w:sz w:val="20"/>
            <w:szCs w:val="20"/>
          </w:rPr>
          <w:t>LinkedIn</w:t>
        </w:r>
      </w:hyperlink>
      <w:r w:rsidRPr="00887124">
        <w:rPr>
          <w:rFonts w:ascii="Verdana" w:hAnsi="Verdana"/>
          <w:sz w:val="20"/>
          <w:szCs w:val="20"/>
        </w:rPr>
        <w:t xml:space="preserve">, and </w:t>
      </w:r>
      <w:hyperlink r:id="rId11" w:tooltip="http://twitter.com/ExLibrisGroup" w:history="1">
        <w:r w:rsidRPr="00887124">
          <w:rPr>
            <w:rFonts w:ascii="Verdana" w:hAnsi="Verdana"/>
            <w:sz w:val="20"/>
            <w:szCs w:val="20"/>
          </w:rPr>
          <w:t>Twitter</w:t>
        </w:r>
      </w:hyperlink>
      <w:r w:rsidRPr="00887124">
        <w:rPr>
          <w:rFonts w:ascii="Verdana" w:hAnsi="Verdana"/>
          <w:sz w:val="20"/>
          <w:szCs w:val="20"/>
        </w:rPr>
        <w:t>. </w:t>
      </w:r>
    </w:p>
    <w:p w:rsidR="00641E9A" w:rsidRPr="00887124" w:rsidRDefault="00641E9A" w:rsidP="00887124">
      <w:pPr>
        <w:rPr>
          <w:rFonts w:ascii="Verdana" w:hAnsi="Verdana"/>
          <w:sz w:val="20"/>
          <w:szCs w:val="20"/>
        </w:rPr>
      </w:pPr>
    </w:p>
    <w:p w:rsidR="00D0580B" w:rsidRDefault="00D0580B" w:rsidP="00D0580B">
      <w:pPr>
        <w:overflowPunct/>
        <w:autoSpaceDE/>
        <w:autoSpaceDN/>
        <w:adjustRightInd/>
        <w:spacing w:line="360" w:lineRule="auto"/>
        <w:jc w:val="both"/>
        <w:textAlignment w:val="auto"/>
        <w:rPr>
          <w:rFonts w:ascii="Verdana" w:hAnsi="Verdana" w:cs="Arial"/>
          <w:b/>
          <w:bCs/>
          <w:color w:val="000080"/>
          <w:sz w:val="20"/>
          <w:szCs w:val="20"/>
        </w:rPr>
      </w:pPr>
      <w:r>
        <w:rPr>
          <w:rFonts w:ascii="Verdana" w:hAnsi="Verdana" w:cs="Arial"/>
          <w:b/>
          <w:bCs/>
          <w:color w:val="000080"/>
          <w:sz w:val="20"/>
          <w:szCs w:val="20"/>
        </w:rPr>
        <w:t>Duties and Responsibilities:</w:t>
      </w:r>
    </w:p>
    <w:p w:rsidR="00282117" w:rsidRPr="00F54134" w:rsidRDefault="0071259B" w:rsidP="0071259B">
      <w:pPr>
        <w:rPr>
          <w:rFonts w:ascii="Verdana" w:hAnsi="Verdana"/>
          <w:sz w:val="20"/>
          <w:szCs w:val="20"/>
        </w:rPr>
      </w:pPr>
      <w:r>
        <w:rPr>
          <w:rFonts w:ascii="Verdana" w:hAnsi="Verdana"/>
          <w:sz w:val="20"/>
          <w:szCs w:val="20"/>
        </w:rPr>
        <w:t>Working with Cloud Engineering and operations group on cost and pricing</w:t>
      </w:r>
      <w:r w:rsidR="00282117" w:rsidRPr="00F54134">
        <w:rPr>
          <w:rFonts w:ascii="Verdana" w:hAnsi="Verdana"/>
          <w:sz w:val="20"/>
          <w:szCs w:val="20"/>
        </w:rPr>
        <w:t>:</w:t>
      </w:r>
    </w:p>
    <w:p w:rsidR="00282117" w:rsidRPr="00F54134" w:rsidRDefault="00887124" w:rsidP="00887124">
      <w:pPr>
        <w:tabs>
          <w:tab w:val="left" w:pos="3165"/>
        </w:tabs>
        <w:rPr>
          <w:rFonts w:ascii="Helvetica" w:hAnsi="Helvetica" w:cs="Helvetica"/>
          <w:color w:val="000000"/>
          <w:sz w:val="22"/>
          <w:szCs w:val="22"/>
        </w:rPr>
      </w:pPr>
      <w:r>
        <w:rPr>
          <w:rFonts w:ascii="Helvetica" w:hAnsi="Helvetica" w:cs="Helvetica"/>
          <w:color w:val="000000"/>
          <w:sz w:val="22"/>
          <w:szCs w:val="22"/>
        </w:rPr>
        <w:tab/>
      </w:r>
    </w:p>
    <w:p w:rsidR="00282117" w:rsidRPr="00D0580B" w:rsidRDefault="00282117"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Prepare annual budget figures</w:t>
      </w:r>
      <w:r w:rsidR="0007720E" w:rsidRPr="00D0580B">
        <w:rPr>
          <w:rFonts w:ascii="Verdana" w:hAnsi="Verdana" w:cs="Times New Roman"/>
          <w:sz w:val="20"/>
          <w:szCs w:val="20"/>
        </w:rPr>
        <w:t xml:space="preserve"> and monitor</w:t>
      </w:r>
      <w:r w:rsidRPr="00D0580B">
        <w:rPr>
          <w:rFonts w:ascii="Verdana" w:hAnsi="Verdana" w:cs="Times New Roman"/>
          <w:sz w:val="20"/>
          <w:szCs w:val="20"/>
        </w:rPr>
        <w:t xml:space="preserve"> actual vs. budget</w:t>
      </w:r>
      <w:r w:rsidR="00D0580B">
        <w:rPr>
          <w:rFonts w:ascii="Verdana" w:hAnsi="Verdana" w:cs="Times New Roman"/>
          <w:sz w:val="20"/>
          <w:szCs w:val="20"/>
        </w:rPr>
        <w:t>,</w:t>
      </w:r>
      <w:r w:rsidRPr="00D0580B">
        <w:rPr>
          <w:rFonts w:ascii="Verdana" w:hAnsi="Verdana" w:cs="Times New Roman"/>
          <w:sz w:val="20"/>
          <w:szCs w:val="20"/>
        </w:rPr>
        <w:t xml:space="preserve"> on a monthly basis</w:t>
      </w:r>
    </w:p>
    <w:p w:rsidR="00282117" w:rsidRPr="00D0580B" w:rsidRDefault="0071259B"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Analyze the cost of various cloud and IT spending – capital and operational expenditures</w:t>
      </w:r>
    </w:p>
    <w:p w:rsidR="00902C7D" w:rsidRPr="00D0580B" w:rsidRDefault="00902C7D"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Optimize Cloud engineering and operations costs</w:t>
      </w:r>
    </w:p>
    <w:p w:rsidR="00902C7D" w:rsidRPr="00D0580B" w:rsidRDefault="00902C7D"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 xml:space="preserve">Work with Purchasing Dpt. on major procurements </w:t>
      </w:r>
      <w:r w:rsidR="002D7D18" w:rsidRPr="00D0580B">
        <w:rPr>
          <w:rFonts w:ascii="Verdana" w:hAnsi="Verdana" w:cs="Times New Roman"/>
          <w:sz w:val="20"/>
          <w:szCs w:val="20"/>
        </w:rPr>
        <w:t>of infrastructure or services</w:t>
      </w:r>
    </w:p>
    <w:p w:rsidR="0071259B" w:rsidRPr="00D0580B" w:rsidRDefault="0071259B"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Maintain internal and external pricing of various cloud offerings</w:t>
      </w:r>
    </w:p>
    <w:p w:rsidR="00282117" w:rsidRPr="00D0580B" w:rsidRDefault="00282117" w:rsidP="00D0580B">
      <w:pPr>
        <w:pStyle w:val="af1"/>
        <w:numPr>
          <w:ilvl w:val="0"/>
          <w:numId w:val="10"/>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 xml:space="preserve">Liaison with </w:t>
      </w:r>
      <w:r w:rsidR="0071259B" w:rsidRPr="00D0580B">
        <w:rPr>
          <w:rFonts w:ascii="Verdana" w:hAnsi="Verdana" w:cs="Times New Roman"/>
          <w:sz w:val="20"/>
          <w:szCs w:val="20"/>
        </w:rPr>
        <w:t>other departments within the company on a regular basis</w:t>
      </w:r>
    </w:p>
    <w:p w:rsidR="00282117" w:rsidRDefault="00282117" w:rsidP="00282117">
      <w:pPr>
        <w:ind w:left="360"/>
        <w:rPr>
          <w:rFonts w:ascii="Helvetica" w:hAnsi="Helvetica" w:cs="Helvetica"/>
          <w:color w:val="000000"/>
          <w:sz w:val="22"/>
          <w:szCs w:val="22"/>
        </w:rPr>
      </w:pPr>
    </w:p>
    <w:p w:rsidR="00D0580B" w:rsidRPr="00D0580B" w:rsidRDefault="00D0580B" w:rsidP="00D0580B">
      <w:pPr>
        <w:overflowPunct/>
        <w:autoSpaceDE/>
        <w:autoSpaceDN/>
        <w:adjustRightInd/>
        <w:spacing w:line="360" w:lineRule="auto"/>
        <w:jc w:val="both"/>
        <w:textAlignment w:val="auto"/>
        <w:rPr>
          <w:rFonts w:ascii="Verdana" w:hAnsi="Verdana" w:cs="Arial"/>
          <w:b/>
          <w:bCs/>
          <w:color w:val="000080"/>
          <w:sz w:val="20"/>
          <w:szCs w:val="20"/>
        </w:rPr>
      </w:pPr>
      <w:r>
        <w:rPr>
          <w:rFonts w:ascii="Verdana" w:hAnsi="Verdana" w:cs="Arial"/>
          <w:b/>
          <w:bCs/>
          <w:color w:val="000080"/>
          <w:sz w:val="20"/>
          <w:szCs w:val="20"/>
        </w:rPr>
        <w:t>Relevant Education:</w:t>
      </w:r>
    </w:p>
    <w:p w:rsidR="00D0580B" w:rsidRDefault="00D0580B" w:rsidP="00D0580B">
      <w:pPr>
        <w:rPr>
          <w:rFonts w:ascii="Helvetica" w:hAnsi="Helvetica" w:cs="Helvetica"/>
          <w:color w:val="000000"/>
          <w:sz w:val="22"/>
          <w:szCs w:val="22"/>
        </w:rPr>
      </w:pPr>
    </w:p>
    <w:p w:rsidR="00D0580B" w:rsidRPr="00D0580B" w:rsidRDefault="00D0580B" w:rsidP="00D0580B">
      <w:pPr>
        <w:pStyle w:val="af1"/>
        <w:overflowPunct/>
        <w:autoSpaceDE/>
        <w:autoSpaceDN/>
        <w:adjustRightInd/>
        <w:spacing w:line="360" w:lineRule="auto"/>
        <w:ind w:left="1080"/>
        <w:jc w:val="both"/>
        <w:textAlignment w:val="auto"/>
        <w:rPr>
          <w:rFonts w:ascii="Verdana" w:hAnsi="Verdana"/>
          <w:sz w:val="20"/>
          <w:szCs w:val="20"/>
        </w:rPr>
      </w:pPr>
      <w:r w:rsidRPr="00D0580B">
        <w:rPr>
          <w:rFonts w:ascii="Verdana" w:hAnsi="Verdana"/>
          <w:sz w:val="20"/>
          <w:szCs w:val="20"/>
        </w:rPr>
        <w:t>BA in Economics or B.Sc. in Industrial Engineering</w:t>
      </w:r>
    </w:p>
    <w:p w:rsidR="00D0580B" w:rsidRDefault="00D0580B" w:rsidP="00282117">
      <w:pPr>
        <w:ind w:left="360"/>
        <w:rPr>
          <w:rFonts w:ascii="Helvetica" w:hAnsi="Helvetica" w:cs="Helvetica"/>
          <w:color w:val="000000"/>
          <w:sz w:val="22"/>
          <w:szCs w:val="22"/>
          <w:rtl/>
        </w:rPr>
      </w:pPr>
    </w:p>
    <w:p w:rsidR="00D0580B" w:rsidRPr="00D0580B" w:rsidRDefault="00D0580B" w:rsidP="00D0580B">
      <w:pPr>
        <w:overflowPunct/>
        <w:autoSpaceDE/>
        <w:autoSpaceDN/>
        <w:adjustRightInd/>
        <w:spacing w:line="360" w:lineRule="auto"/>
        <w:jc w:val="both"/>
        <w:textAlignment w:val="auto"/>
        <w:rPr>
          <w:rFonts w:ascii="Verdana" w:hAnsi="Verdana" w:cs="Arial"/>
          <w:b/>
          <w:bCs/>
          <w:color w:val="000080"/>
          <w:sz w:val="20"/>
          <w:szCs w:val="20"/>
        </w:rPr>
      </w:pPr>
      <w:r>
        <w:rPr>
          <w:rFonts w:ascii="Verdana" w:hAnsi="Verdana" w:cs="Arial" w:hint="cs"/>
          <w:b/>
          <w:bCs/>
          <w:color w:val="000080"/>
          <w:sz w:val="20"/>
          <w:szCs w:val="20"/>
        </w:rPr>
        <w:t>D</w:t>
      </w:r>
      <w:r>
        <w:rPr>
          <w:rFonts w:ascii="Verdana" w:hAnsi="Verdana" w:cs="Arial"/>
          <w:b/>
          <w:bCs/>
          <w:color w:val="000080"/>
          <w:sz w:val="20"/>
          <w:szCs w:val="20"/>
        </w:rPr>
        <w:t>esired</w:t>
      </w:r>
      <w:r w:rsidRPr="00D0580B">
        <w:rPr>
          <w:rFonts w:ascii="Verdana" w:hAnsi="Verdana" w:cs="Arial"/>
          <w:b/>
          <w:bCs/>
          <w:color w:val="000080"/>
          <w:sz w:val="20"/>
          <w:szCs w:val="20"/>
        </w:rPr>
        <w:t xml:space="preserve"> </w:t>
      </w:r>
      <w:r>
        <w:rPr>
          <w:rFonts w:ascii="Verdana" w:hAnsi="Verdana" w:cs="Arial"/>
          <w:b/>
          <w:bCs/>
          <w:color w:val="000080"/>
          <w:sz w:val="20"/>
          <w:szCs w:val="20"/>
        </w:rPr>
        <w:t xml:space="preserve">Skills &amp; </w:t>
      </w:r>
      <w:r w:rsidRPr="001E0256">
        <w:rPr>
          <w:rFonts w:ascii="Verdana" w:hAnsi="Verdana" w:cs="Arial"/>
          <w:b/>
          <w:bCs/>
          <w:color w:val="000080"/>
          <w:sz w:val="20"/>
          <w:szCs w:val="20"/>
        </w:rPr>
        <w:t>Experience</w:t>
      </w:r>
      <w:r>
        <w:rPr>
          <w:rFonts w:ascii="Verdana" w:hAnsi="Verdana" w:cs="Arial"/>
          <w:b/>
          <w:bCs/>
          <w:color w:val="000080"/>
          <w:sz w:val="20"/>
          <w:szCs w:val="20"/>
        </w:rPr>
        <w:t>:</w:t>
      </w:r>
    </w:p>
    <w:p w:rsidR="005C3BEA" w:rsidRPr="00D0580B" w:rsidRDefault="005C3BEA" w:rsidP="00D0580B">
      <w:pPr>
        <w:pStyle w:val="af1"/>
        <w:numPr>
          <w:ilvl w:val="0"/>
          <w:numId w:val="9"/>
        </w:numPr>
        <w:overflowPunct/>
        <w:autoSpaceDE/>
        <w:autoSpaceDN/>
        <w:adjustRightInd/>
        <w:spacing w:line="360" w:lineRule="auto"/>
        <w:jc w:val="both"/>
        <w:textAlignment w:val="auto"/>
        <w:rPr>
          <w:rFonts w:ascii="Verdana" w:hAnsi="Verdana"/>
          <w:sz w:val="20"/>
          <w:szCs w:val="20"/>
        </w:rPr>
      </w:pPr>
      <w:r w:rsidRPr="00D0580B">
        <w:rPr>
          <w:rFonts w:ascii="Verdana" w:hAnsi="Verdana"/>
          <w:sz w:val="20"/>
          <w:szCs w:val="20"/>
        </w:rPr>
        <w:t>Financial background - a</w:t>
      </w:r>
      <w:r w:rsidR="0007720E" w:rsidRPr="00D0580B">
        <w:rPr>
          <w:rFonts w:ascii="Verdana" w:hAnsi="Verdana"/>
          <w:sz w:val="20"/>
          <w:szCs w:val="20"/>
        </w:rPr>
        <w:t xml:space="preserve">t least 2 years of </w:t>
      </w:r>
      <w:r w:rsidR="00282117" w:rsidRPr="00D0580B">
        <w:rPr>
          <w:rFonts w:ascii="Verdana" w:hAnsi="Verdana"/>
          <w:sz w:val="20"/>
          <w:szCs w:val="20"/>
        </w:rPr>
        <w:t xml:space="preserve">experience </w:t>
      </w:r>
      <w:r w:rsidR="0007720E" w:rsidRPr="00D0580B">
        <w:rPr>
          <w:rFonts w:ascii="Verdana" w:hAnsi="Verdana"/>
          <w:sz w:val="20"/>
          <w:szCs w:val="20"/>
        </w:rPr>
        <w:t xml:space="preserve">working as part of </w:t>
      </w:r>
      <w:r w:rsidRPr="00D0580B">
        <w:rPr>
          <w:rFonts w:ascii="Verdana" w:hAnsi="Verdana"/>
          <w:sz w:val="20"/>
          <w:szCs w:val="20"/>
        </w:rPr>
        <w:t xml:space="preserve">a </w:t>
      </w:r>
      <w:r w:rsidR="0007720E" w:rsidRPr="00D0580B">
        <w:rPr>
          <w:rFonts w:ascii="Verdana" w:hAnsi="Verdana"/>
          <w:sz w:val="20"/>
          <w:szCs w:val="20"/>
        </w:rPr>
        <w:t>finance team</w:t>
      </w:r>
      <w:r w:rsidR="00282117" w:rsidRPr="00D0580B">
        <w:rPr>
          <w:rFonts w:ascii="Verdana" w:hAnsi="Verdana"/>
          <w:sz w:val="20"/>
          <w:szCs w:val="20"/>
        </w:rPr>
        <w:t xml:space="preserve"> </w:t>
      </w:r>
      <w:r w:rsidRPr="00D0580B">
        <w:rPr>
          <w:rFonts w:ascii="Verdana" w:hAnsi="Verdana"/>
          <w:sz w:val="20"/>
          <w:szCs w:val="20"/>
        </w:rPr>
        <w:t>- an advantage</w:t>
      </w:r>
    </w:p>
    <w:p w:rsidR="00282117" w:rsidRPr="00D0580B" w:rsidRDefault="00902C7D" w:rsidP="00D0580B">
      <w:pPr>
        <w:pStyle w:val="af1"/>
        <w:numPr>
          <w:ilvl w:val="0"/>
          <w:numId w:val="9"/>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Fluent</w:t>
      </w:r>
      <w:r w:rsidR="00282117" w:rsidRPr="00D0580B">
        <w:rPr>
          <w:rFonts w:ascii="Verdana" w:hAnsi="Verdana" w:cs="Times New Roman"/>
          <w:sz w:val="20"/>
          <w:szCs w:val="20"/>
        </w:rPr>
        <w:t xml:space="preserve"> English </w:t>
      </w:r>
      <w:r w:rsidR="00282117" w:rsidRPr="00D0580B">
        <w:rPr>
          <w:rFonts w:ascii="Verdana" w:hAnsi="Verdana"/>
          <w:sz w:val="20"/>
          <w:szCs w:val="20"/>
        </w:rPr>
        <w:t>(talking, reading and writing</w:t>
      </w:r>
      <w:r w:rsidR="00282117" w:rsidRPr="00D0580B">
        <w:rPr>
          <w:rFonts w:ascii="Verdana" w:hAnsi="Verdana" w:cs="Times New Roman"/>
          <w:sz w:val="20"/>
          <w:szCs w:val="20"/>
        </w:rPr>
        <w:t xml:space="preserve">) – </w:t>
      </w:r>
      <w:r w:rsidR="00282117" w:rsidRPr="00D0580B">
        <w:rPr>
          <w:rFonts w:ascii="Verdana" w:hAnsi="Verdana" w:cs="Times New Roman"/>
          <w:b/>
          <w:bCs/>
          <w:sz w:val="20"/>
          <w:szCs w:val="20"/>
        </w:rPr>
        <w:t>must</w:t>
      </w:r>
      <w:r w:rsidR="00282117" w:rsidRPr="00D0580B">
        <w:rPr>
          <w:rFonts w:ascii="Verdana" w:hAnsi="Verdana" w:cs="Times New Roman"/>
          <w:sz w:val="20"/>
          <w:szCs w:val="20"/>
        </w:rPr>
        <w:t xml:space="preserve"> </w:t>
      </w:r>
    </w:p>
    <w:p w:rsidR="00372269" w:rsidRPr="00D0580B" w:rsidRDefault="00372269" w:rsidP="00D0580B">
      <w:pPr>
        <w:pStyle w:val="af1"/>
        <w:numPr>
          <w:ilvl w:val="0"/>
          <w:numId w:val="9"/>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Very good office, web and Excel skills</w:t>
      </w:r>
    </w:p>
    <w:p w:rsidR="005C3BEA" w:rsidRPr="00D0580B" w:rsidRDefault="005C3BEA" w:rsidP="00D0580B">
      <w:pPr>
        <w:pStyle w:val="af1"/>
        <w:numPr>
          <w:ilvl w:val="0"/>
          <w:numId w:val="9"/>
        </w:numPr>
        <w:overflowPunct/>
        <w:autoSpaceDE/>
        <w:autoSpaceDN/>
        <w:adjustRightInd/>
        <w:spacing w:line="360" w:lineRule="auto"/>
        <w:jc w:val="both"/>
        <w:textAlignment w:val="auto"/>
        <w:rPr>
          <w:rFonts w:ascii="Verdana" w:hAnsi="Verdana" w:cs="Times New Roman"/>
          <w:sz w:val="20"/>
          <w:szCs w:val="20"/>
        </w:rPr>
      </w:pPr>
      <w:r w:rsidRPr="00D0580B">
        <w:rPr>
          <w:rFonts w:ascii="Verdana" w:hAnsi="Verdana" w:cs="Times New Roman"/>
          <w:sz w:val="20"/>
          <w:szCs w:val="20"/>
        </w:rPr>
        <w:t xml:space="preserve">Strong technological percipience/ tendency – towards the IT world </w:t>
      </w:r>
    </w:p>
    <w:p w:rsidR="00282117" w:rsidRPr="00D0580B" w:rsidRDefault="00282117" w:rsidP="00D0580B">
      <w:pPr>
        <w:pStyle w:val="af1"/>
        <w:numPr>
          <w:ilvl w:val="0"/>
          <w:numId w:val="9"/>
        </w:numPr>
        <w:overflowPunct/>
        <w:autoSpaceDE/>
        <w:autoSpaceDN/>
        <w:adjustRightInd/>
        <w:spacing w:line="360" w:lineRule="auto"/>
        <w:jc w:val="both"/>
        <w:textAlignment w:val="auto"/>
        <w:rPr>
          <w:rFonts w:ascii="Verdana" w:hAnsi="Verdana"/>
          <w:sz w:val="20"/>
          <w:szCs w:val="20"/>
        </w:rPr>
      </w:pPr>
      <w:r w:rsidRPr="00D0580B">
        <w:rPr>
          <w:rFonts w:ascii="Verdana" w:hAnsi="Verdana" w:cs="Times New Roman"/>
          <w:sz w:val="20"/>
          <w:szCs w:val="20"/>
        </w:rPr>
        <w:t>Well organized</w:t>
      </w:r>
      <w:r w:rsidR="0007720E" w:rsidRPr="00D0580B">
        <w:rPr>
          <w:rFonts w:ascii="Verdana" w:hAnsi="Verdana" w:cs="Times New Roman"/>
          <w:sz w:val="20"/>
          <w:szCs w:val="20"/>
        </w:rPr>
        <w:t xml:space="preserve">, precise </w:t>
      </w:r>
      <w:r w:rsidRPr="00D0580B">
        <w:rPr>
          <w:rFonts w:ascii="Verdana" w:hAnsi="Verdana" w:cs="Times New Roman"/>
          <w:sz w:val="20"/>
          <w:szCs w:val="20"/>
        </w:rPr>
        <w:t>and detail oriented</w:t>
      </w:r>
    </w:p>
    <w:p w:rsidR="00282117" w:rsidRPr="00D0580B" w:rsidRDefault="0007720E" w:rsidP="00D0580B">
      <w:pPr>
        <w:pStyle w:val="af1"/>
        <w:numPr>
          <w:ilvl w:val="0"/>
          <w:numId w:val="8"/>
        </w:numPr>
        <w:overflowPunct/>
        <w:autoSpaceDE/>
        <w:autoSpaceDN/>
        <w:adjustRightInd/>
        <w:spacing w:line="360" w:lineRule="auto"/>
        <w:jc w:val="both"/>
        <w:textAlignment w:val="auto"/>
        <w:rPr>
          <w:rFonts w:ascii="Verdana" w:hAnsi="Verdana"/>
          <w:sz w:val="20"/>
          <w:szCs w:val="20"/>
        </w:rPr>
      </w:pPr>
      <w:r w:rsidRPr="00D0580B">
        <w:rPr>
          <w:rFonts w:ascii="Verdana" w:hAnsi="Verdana"/>
          <w:sz w:val="20"/>
          <w:szCs w:val="20"/>
        </w:rPr>
        <w:t xml:space="preserve">Good </w:t>
      </w:r>
      <w:r w:rsidR="00282117" w:rsidRPr="00D0580B">
        <w:rPr>
          <w:rFonts w:ascii="Verdana" w:hAnsi="Verdana"/>
          <w:sz w:val="20"/>
          <w:szCs w:val="20"/>
        </w:rPr>
        <w:t xml:space="preserve">analytical skills </w:t>
      </w:r>
    </w:p>
    <w:p w:rsidR="00282117" w:rsidRPr="00D0580B" w:rsidRDefault="00282117" w:rsidP="00D0580B">
      <w:pPr>
        <w:pStyle w:val="af1"/>
        <w:numPr>
          <w:ilvl w:val="0"/>
          <w:numId w:val="8"/>
        </w:numPr>
        <w:overflowPunct/>
        <w:autoSpaceDE/>
        <w:autoSpaceDN/>
        <w:adjustRightInd/>
        <w:spacing w:line="360" w:lineRule="auto"/>
        <w:jc w:val="both"/>
        <w:textAlignment w:val="auto"/>
        <w:rPr>
          <w:rFonts w:ascii="Verdana" w:hAnsi="Verdana"/>
          <w:sz w:val="20"/>
          <w:szCs w:val="20"/>
        </w:rPr>
      </w:pPr>
      <w:r w:rsidRPr="00D0580B">
        <w:rPr>
          <w:rFonts w:ascii="Verdana" w:hAnsi="Verdana"/>
          <w:sz w:val="20"/>
          <w:szCs w:val="20"/>
        </w:rPr>
        <w:t>Team player with the ability to work independently with limited supervision</w:t>
      </w:r>
    </w:p>
    <w:p w:rsidR="0007720E" w:rsidRPr="00D0580B" w:rsidRDefault="0007720E" w:rsidP="00D0580B">
      <w:pPr>
        <w:pStyle w:val="af1"/>
        <w:numPr>
          <w:ilvl w:val="0"/>
          <w:numId w:val="8"/>
        </w:numPr>
        <w:overflowPunct/>
        <w:autoSpaceDE/>
        <w:autoSpaceDN/>
        <w:adjustRightInd/>
        <w:spacing w:line="360" w:lineRule="auto"/>
        <w:jc w:val="both"/>
        <w:textAlignment w:val="auto"/>
        <w:rPr>
          <w:rFonts w:ascii="Verdana" w:hAnsi="Verdana"/>
          <w:sz w:val="20"/>
          <w:szCs w:val="20"/>
        </w:rPr>
      </w:pPr>
      <w:r w:rsidRPr="00D0580B">
        <w:rPr>
          <w:rFonts w:ascii="Verdana" w:hAnsi="Verdana"/>
          <w:sz w:val="20"/>
          <w:szCs w:val="20"/>
        </w:rPr>
        <w:t xml:space="preserve">Customer orientation </w:t>
      </w:r>
    </w:p>
    <w:p w:rsidR="00282117" w:rsidRDefault="00282117" w:rsidP="00282117">
      <w:pPr>
        <w:spacing w:line="360" w:lineRule="auto"/>
        <w:jc w:val="both"/>
        <w:rPr>
          <w:rFonts w:ascii="Verdana" w:hAnsi="Verdana" w:cs="Times New Roman"/>
          <w:sz w:val="20"/>
          <w:szCs w:val="20"/>
        </w:rPr>
      </w:pPr>
    </w:p>
    <w:p w:rsidR="00C64940" w:rsidRPr="00C64940" w:rsidRDefault="00C64940" w:rsidP="0007720E">
      <w:pPr>
        <w:spacing w:line="360" w:lineRule="auto"/>
        <w:jc w:val="both"/>
        <w:rPr>
          <w:rFonts w:ascii="Verdana" w:hAnsi="Verdana" w:cs="Arial"/>
          <w:sz w:val="18"/>
          <w:szCs w:val="18"/>
          <w:u w:val="single"/>
        </w:rPr>
      </w:pPr>
    </w:p>
    <w:sectPr w:rsidR="00C64940" w:rsidRPr="00C64940" w:rsidSect="0007720E">
      <w:headerReference w:type="default" r:id="rId12"/>
      <w:footerReference w:type="even" r:id="rId13"/>
      <w:footerReference w:type="default" r:id="rId14"/>
      <w:pgSz w:w="11906" w:h="16838"/>
      <w:pgMar w:top="1618" w:right="1133" w:bottom="993" w:left="1800" w:header="708" w:footer="38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9D" w:rsidRDefault="00CD009D">
      <w:r>
        <w:separator/>
      </w:r>
    </w:p>
  </w:endnote>
  <w:endnote w:type="continuationSeparator" w:id="0">
    <w:p w:rsidR="00CD009D" w:rsidRDefault="00C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EC" w:rsidRDefault="009322EC" w:rsidP="008B281E">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9322EC" w:rsidRDefault="009322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EC" w:rsidRDefault="009322EC" w:rsidP="00E01CA0">
    <w:pPr>
      <w:pStyle w:val="a4"/>
      <w:framePr w:wrap="around" w:vAnchor="text" w:hAnchor="page" w:x="5941" w:y="-333"/>
      <w:rPr>
        <w:rStyle w:val="a5"/>
      </w:rPr>
    </w:pPr>
    <w:r>
      <w:rPr>
        <w:rStyle w:val="a5"/>
        <w:rtl/>
      </w:rPr>
      <w:fldChar w:fldCharType="begin"/>
    </w:r>
    <w:r>
      <w:rPr>
        <w:rStyle w:val="a5"/>
      </w:rPr>
      <w:instrText xml:space="preserve">PAGE  </w:instrText>
    </w:r>
    <w:r>
      <w:rPr>
        <w:rStyle w:val="a5"/>
        <w:rtl/>
      </w:rPr>
      <w:fldChar w:fldCharType="separate"/>
    </w:r>
    <w:r w:rsidR="00D6072E">
      <w:rPr>
        <w:rStyle w:val="a5"/>
        <w:noProof/>
      </w:rPr>
      <w:t>1</w:t>
    </w:r>
    <w:r>
      <w:rPr>
        <w:rStyle w:val="a5"/>
        <w:rtl/>
      </w:rPr>
      <w:fldChar w:fldCharType="end"/>
    </w:r>
  </w:p>
  <w:p w:rsidR="009322EC" w:rsidRDefault="00455361" w:rsidP="004F3425">
    <w:pPr>
      <w:pStyle w:val="a4"/>
      <w:tabs>
        <w:tab w:val="clear" w:pos="4153"/>
        <w:tab w:val="center" w:pos="4526"/>
      </w:tabs>
      <w:ind w:left="-1234"/>
    </w:pPr>
    <w:r>
      <w:rPr>
        <w:noProof/>
      </w:rPr>
      <w:drawing>
        <wp:inline distT="0" distB="0" distL="0" distR="0">
          <wp:extent cx="6852285" cy="113665"/>
          <wp:effectExtent l="0" t="0" r="5715" b="635"/>
          <wp:docPr id="1" name="Picture 1"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23111" r="23111"/>
                  <a:stretch>
                    <a:fillRect/>
                  </a:stretch>
                </pic:blipFill>
                <pic:spPr bwMode="auto">
                  <a:xfrm>
                    <a:off x="0" y="0"/>
                    <a:ext cx="6852285" cy="1136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9D" w:rsidRDefault="00CD009D">
      <w:r>
        <w:separator/>
      </w:r>
    </w:p>
  </w:footnote>
  <w:footnote w:type="continuationSeparator" w:id="0">
    <w:p w:rsidR="00CD009D" w:rsidRDefault="00CD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EC" w:rsidRDefault="00455361" w:rsidP="00A54A73">
    <w:pPr>
      <w:pStyle w:val="a3"/>
    </w:pPr>
    <w:r>
      <w:rPr>
        <w:noProof/>
      </w:rPr>
      <w:drawing>
        <wp:inline distT="0" distB="0" distL="0" distR="0">
          <wp:extent cx="800100" cy="371475"/>
          <wp:effectExtent l="0" t="0" r="0" b="9525"/>
          <wp:docPr id="2" name="Picture 2" descr="ExLibris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Libris 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5.25pt" o:bullet="t">
        <v:imagedata r:id="rId1" o:title="bullet7px"/>
      </v:shape>
    </w:pict>
  </w:numPicBullet>
  <w:abstractNum w:abstractNumId="0" w15:restartNumberingAfterBreak="0">
    <w:nsid w:val="0D6F19F9"/>
    <w:multiLevelType w:val="hybridMultilevel"/>
    <w:tmpl w:val="DB2267D0"/>
    <w:lvl w:ilvl="0" w:tplc="3A448AB6">
      <w:start w:val="1"/>
      <w:numFmt w:val="bullet"/>
      <w:lvlText w:val=""/>
      <w:lvlPicBulletId w:val="0"/>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1386D"/>
    <w:multiLevelType w:val="hybridMultilevel"/>
    <w:tmpl w:val="A3CC5B1A"/>
    <w:lvl w:ilvl="0" w:tplc="1A9082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1176"/>
    <w:multiLevelType w:val="hybridMultilevel"/>
    <w:tmpl w:val="1B864E9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89134D0"/>
    <w:multiLevelType w:val="hybridMultilevel"/>
    <w:tmpl w:val="9D34780A"/>
    <w:lvl w:ilvl="0" w:tplc="0409000F">
      <w:start w:val="1"/>
      <w:numFmt w:val="decimal"/>
      <w:lvlText w:val="%1."/>
      <w:lvlJc w:val="left"/>
      <w:pPr>
        <w:tabs>
          <w:tab w:val="num" w:pos="360"/>
        </w:tabs>
        <w:ind w:left="36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75C08"/>
    <w:multiLevelType w:val="hybridMultilevel"/>
    <w:tmpl w:val="1068CFCA"/>
    <w:lvl w:ilvl="0" w:tplc="3A448AB6">
      <w:start w:val="1"/>
      <w:numFmt w:val="bullet"/>
      <w:lvlText w:val=""/>
      <w:lvlPicBulletId w:val="0"/>
      <w:lvlJc w:val="left"/>
      <w:pPr>
        <w:tabs>
          <w:tab w:val="num" w:pos="360"/>
        </w:tabs>
        <w:ind w:left="360" w:hanging="36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8352D"/>
    <w:multiLevelType w:val="hybridMultilevel"/>
    <w:tmpl w:val="6B04F9DC"/>
    <w:lvl w:ilvl="0" w:tplc="951AA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A4E20"/>
    <w:multiLevelType w:val="hybridMultilevel"/>
    <w:tmpl w:val="E1B8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2751A0"/>
    <w:multiLevelType w:val="hybridMultilevel"/>
    <w:tmpl w:val="4E9AC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946739"/>
    <w:multiLevelType w:val="hybridMultilevel"/>
    <w:tmpl w:val="CD2A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30B28"/>
    <w:multiLevelType w:val="hybridMultilevel"/>
    <w:tmpl w:val="759C58B0"/>
    <w:lvl w:ilvl="0" w:tplc="951AA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3"/>
  </w:num>
  <w:num w:numId="6">
    <w:abstractNumId w:val="1"/>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B8"/>
    <w:rsid w:val="000249CD"/>
    <w:rsid w:val="000347B8"/>
    <w:rsid w:val="00041773"/>
    <w:rsid w:val="000568E7"/>
    <w:rsid w:val="0007720E"/>
    <w:rsid w:val="00077CAA"/>
    <w:rsid w:val="00097F52"/>
    <w:rsid w:val="00105753"/>
    <w:rsid w:val="00151B75"/>
    <w:rsid w:val="001B4038"/>
    <w:rsid w:val="00212316"/>
    <w:rsid w:val="00273E9E"/>
    <w:rsid w:val="00274208"/>
    <w:rsid w:val="00274B0B"/>
    <w:rsid w:val="00282117"/>
    <w:rsid w:val="002B7873"/>
    <w:rsid w:val="002C2FAC"/>
    <w:rsid w:val="002C7A7B"/>
    <w:rsid w:val="002D7D18"/>
    <w:rsid w:val="00312EB8"/>
    <w:rsid w:val="003365A2"/>
    <w:rsid w:val="00346120"/>
    <w:rsid w:val="00350D22"/>
    <w:rsid w:val="00372269"/>
    <w:rsid w:val="0039282C"/>
    <w:rsid w:val="003C6706"/>
    <w:rsid w:val="003E4B32"/>
    <w:rsid w:val="004068EC"/>
    <w:rsid w:val="00415009"/>
    <w:rsid w:val="00436114"/>
    <w:rsid w:val="00440276"/>
    <w:rsid w:val="00441B30"/>
    <w:rsid w:val="00454F1B"/>
    <w:rsid w:val="00455361"/>
    <w:rsid w:val="00470207"/>
    <w:rsid w:val="0048545C"/>
    <w:rsid w:val="004A62B5"/>
    <w:rsid w:val="004B30C6"/>
    <w:rsid w:val="004C52E7"/>
    <w:rsid w:val="004D0EF7"/>
    <w:rsid w:val="004D5BF4"/>
    <w:rsid w:val="004D6478"/>
    <w:rsid w:val="004F3425"/>
    <w:rsid w:val="005460CE"/>
    <w:rsid w:val="00583DC1"/>
    <w:rsid w:val="00595FB6"/>
    <w:rsid w:val="005C3BEA"/>
    <w:rsid w:val="005D03E8"/>
    <w:rsid w:val="005D3244"/>
    <w:rsid w:val="005E607F"/>
    <w:rsid w:val="006031A7"/>
    <w:rsid w:val="00613662"/>
    <w:rsid w:val="0062483B"/>
    <w:rsid w:val="0063693E"/>
    <w:rsid w:val="00641DF5"/>
    <w:rsid w:val="00641E9A"/>
    <w:rsid w:val="006A3563"/>
    <w:rsid w:val="006C51E1"/>
    <w:rsid w:val="006D61A6"/>
    <w:rsid w:val="00701900"/>
    <w:rsid w:val="00704A96"/>
    <w:rsid w:val="0071259B"/>
    <w:rsid w:val="00714F63"/>
    <w:rsid w:val="007512EE"/>
    <w:rsid w:val="00762D6D"/>
    <w:rsid w:val="00767D87"/>
    <w:rsid w:val="00775487"/>
    <w:rsid w:val="007D1DB0"/>
    <w:rsid w:val="00817A16"/>
    <w:rsid w:val="00881C2E"/>
    <w:rsid w:val="00886C71"/>
    <w:rsid w:val="00887124"/>
    <w:rsid w:val="00894F0B"/>
    <w:rsid w:val="008A37FE"/>
    <w:rsid w:val="008B281E"/>
    <w:rsid w:val="008B750E"/>
    <w:rsid w:val="00902C7D"/>
    <w:rsid w:val="009322EC"/>
    <w:rsid w:val="00942A9F"/>
    <w:rsid w:val="009A0CB8"/>
    <w:rsid w:val="009D3F51"/>
    <w:rsid w:val="00A0323A"/>
    <w:rsid w:val="00A440FB"/>
    <w:rsid w:val="00A54A73"/>
    <w:rsid w:val="00A55974"/>
    <w:rsid w:val="00A6399E"/>
    <w:rsid w:val="00A837FC"/>
    <w:rsid w:val="00A9012B"/>
    <w:rsid w:val="00AA0645"/>
    <w:rsid w:val="00AA26B5"/>
    <w:rsid w:val="00AB4BC8"/>
    <w:rsid w:val="00AC642C"/>
    <w:rsid w:val="00AD74A9"/>
    <w:rsid w:val="00AE080B"/>
    <w:rsid w:val="00B10574"/>
    <w:rsid w:val="00B263EF"/>
    <w:rsid w:val="00B47B12"/>
    <w:rsid w:val="00B66D58"/>
    <w:rsid w:val="00B67B0D"/>
    <w:rsid w:val="00B77565"/>
    <w:rsid w:val="00BC08FB"/>
    <w:rsid w:val="00BD0EA9"/>
    <w:rsid w:val="00BF1871"/>
    <w:rsid w:val="00C15139"/>
    <w:rsid w:val="00C218B0"/>
    <w:rsid w:val="00C31475"/>
    <w:rsid w:val="00C64940"/>
    <w:rsid w:val="00C7317B"/>
    <w:rsid w:val="00C8384D"/>
    <w:rsid w:val="00CD009D"/>
    <w:rsid w:val="00D0580B"/>
    <w:rsid w:val="00D50A94"/>
    <w:rsid w:val="00D6072E"/>
    <w:rsid w:val="00DA594E"/>
    <w:rsid w:val="00DF45AA"/>
    <w:rsid w:val="00E01CA0"/>
    <w:rsid w:val="00E055D5"/>
    <w:rsid w:val="00E12BF1"/>
    <w:rsid w:val="00E26F24"/>
    <w:rsid w:val="00E36E93"/>
    <w:rsid w:val="00E37CB3"/>
    <w:rsid w:val="00E42D5F"/>
    <w:rsid w:val="00E56E16"/>
    <w:rsid w:val="00E62F57"/>
    <w:rsid w:val="00E67D19"/>
    <w:rsid w:val="00E700F9"/>
    <w:rsid w:val="00E716CB"/>
    <w:rsid w:val="00E94EBB"/>
    <w:rsid w:val="00EB40B6"/>
    <w:rsid w:val="00EE3627"/>
    <w:rsid w:val="00EF3B33"/>
    <w:rsid w:val="00F84B46"/>
    <w:rsid w:val="00FB54C2"/>
    <w:rsid w:val="00FD548E"/>
    <w:rsid w:val="00FF0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F9D0CD83-7679-457B-B565-64599CF6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73"/>
    <w:pPr>
      <w:overflowPunct w:val="0"/>
      <w:autoSpaceDE w:val="0"/>
      <w:autoSpaceDN w:val="0"/>
      <w:adjustRightInd w:val="0"/>
      <w:textAlignment w:val="baseline"/>
    </w:pPr>
    <w:rPr>
      <w:rFonts w:cs="David"/>
      <w:sz w:val="24"/>
      <w:szCs w:val="24"/>
    </w:rPr>
  </w:style>
  <w:style w:type="paragraph" w:styleId="2">
    <w:name w:val="heading 2"/>
    <w:basedOn w:val="a"/>
    <w:next w:val="a"/>
    <w:link w:val="20"/>
    <w:qFormat/>
    <w:rsid w:val="00A54A73"/>
    <w:pPr>
      <w:keepNext/>
      <w:overflowPunct/>
      <w:autoSpaceDE/>
      <w:autoSpaceDN/>
      <w:adjustRightInd/>
      <w:spacing w:before="240" w:after="60"/>
      <w:textAlignment w:val="auto"/>
      <w:outlineLvl w:val="1"/>
    </w:pPr>
    <w:rPr>
      <w:rFonts w:ascii="Arial"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47B8"/>
    <w:pPr>
      <w:tabs>
        <w:tab w:val="center" w:pos="4153"/>
        <w:tab w:val="right" w:pos="8306"/>
      </w:tabs>
    </w:pPr>
  </w:style>
  <w:style w:type="paragraph" w:styleId="a4">
    <w:name w:val="footer"/>
    <w:basedOn w:val="a"/>
    <w:rsid w:val="000347B8"/>
    <w:pPr>
      <w:tabs>
        <w:tab w:val="center" w:pos="4153"/>
        <w:tab w:val="right" w:pos="8306"/>
      </w:tabs>
    </w:pPr>
  </w:style>
  <w:style w:type="character" w:styleId="a5">
    <w:name w:val="page number"/>
    <w:basedOn w:val="a0"/>
    <w:rsid w:val="009322EC"/>
  </w:style>
  <w:style w:type="character" w:customStyle="1" w:styleId="20">
    <w:name w:val="כותרת 2 תו"/>
    <w:link w:val="2"/>
    <w:semiHidden/>
    <w:rsid w:val="00A54A73"/>
    <w:rPr>
      <w:rFonts w:ascii="Arial" w:hAnsi="Arial" w:cs="Arial"/>
      <w:b/>
      <w:bCs/>
      <w:i/>
      <w:iCs/>
      <w:sz w:val="28"/>
      <w:szCs w:val="28"/>
      <w:lang w:val="en-US" w:eastAsia="en-US" w:bidi="ar-SA"/>
    </w:rPr>
  </w:style>
  <w:style w:type="character" w:customStyle="1" w:styleId="Heading1Char">
    <w:name w:val="Heading 1 Char"/>
    <w:rsid w:val="00BC08FB"/>
    <w:rPr>
      <w:rFonts w:ascii="Arial" w:hAnsi="Arial" w:cs="Arial"/>
      <w:b/>
      <w:bCs/>
      <w:kern w:val="32"/>
      <w:sz w:val="32"/>
      <w:szCs w:val="32"/>
      <w:lang w:val="en-US" w:eastAsia="en-US" w:bidi="he-IL"/>
    </w:rPr>
  </w:style>
  <w:style w:type="paragraph" w:customStyle="1" w:styleId="Char">
    <w:name w:val="Char"/>
    <w:basedOn w:val="a"/>
    <w:rsid w:val="00A837FC"/>
    <w:pPr>
      <w:overflowPunct/>
      <w:autoSpaceDE/>
      <w:autoSpaceDN/>
      <w:adjustRightInd/>
      <w:spacing w:after="160" w:line="240" w:lineRule="exact"/>
      <w:textAlignment w:val="auto"/>
    </w:pPr>
    <w:rPr>
      <w:rFonts w:ascii="Verdana" w:eastAsia="SimSun" w:hAnsi="Verdana" w:cs="Times New Roman"/>
      <w:sz w:val="20"/>
      <w:szCs w:val="20"/>
      <w:lang w:bidi="ar-SA"/>
    </w:rPr>
  </w:style>
  <w:style w:type="paragraph" w:styleId="a6">
    <w:name w:val="Balloon Text"/>
    <w:basedOn w:val="a"/>
    <w:link w:val="a7"/>
    <w:rsid w:val="00E36E93"/>
    <w:rPr>
      <w:rFonts w:ascii="Tahoma" w:hAnsi="Tahoma" w:cs="Tahoma"/>
      <w:sz w:val="16"/>
      <w:szCs w:val="16"/>
    </w:rPr>
  </w:style>
  <w:style w:type="character" w:customStyle="1" w:styleId="a7">
    <w:name w:val="טקסט בלונים תו"/>
    <w:link w:val="a6"/>
    <w:rsid w:val="00E36E93"/>
    <w:rPr>
      <w:rFonts w:ascii="Tahoma" w:hAnsi="Tahoma" w:cs="Tahoma"/>
      <w:sz w:val="16"/>
      <w:szCs w:val="16"/>
    </w:rPr>
  </w:style>
  <w:style w:type="paragraph" w:styleId="a8">
    <w:name w:val="Subtitle"/>
    <w:basedOn w:val="a"/>
    <w:link w:val="a9"/>
    <w:qFormat/>
    <w:rsid w:val="00282117"/>
    <w:pPr>
      <w:overflowPunct/>
      <w:autoSpaceDE/>
      <w:autoSpaceDN/>
      <w:bidi/>
      <w:adjustRightInd/>
      <w:spacing w:line="360" w:lineRule="auto"/>
      <w:textAlignment w:val="auto"/>
    </w:pPr>
    <w:rPr>
      <w:rFonts w:cs="Times New Roman"/>
      <w:sz w:val="28"/>
      <w:szCs w:val="28"/>
      <w:lang w:eastAsia="he-IL"/>
    </w:rPr>
  </w:style>
  <w:style w:type="character" w:customStyle="1" w:styleId="a9">
    <w:name w:val="כותרת משנה תו"/>
    <w:link w:val="a8"/>
    <w:rsid w:val="00282117"/>
    <w:rPr>
      <w:sz w:val="28"/>
      <w:szCs w:val="28"/>
      <w:lang w:eastAsia="he-IL"/>
    </w:rPr>
  </w:style>
  <w:style w:type="paragraph" w:styleId="aa">
    <w:name w:val="Title"/>
    <w:basedOn w:val="a"/>
    <w:link w:val="ab"/>
    <w:qFormat/>
    <w:rsid w:val="00282117"/>
    <w:pPr>
      <w:overflowPunct/>
      <w:autoSpaceDE/>
      <w:autoSpaceDN/>
      <w:bidi/>
      <w:adjustRightInd/>
      <w:jc w:val="center"/>
      <w:textAlignment w:val="auto"/>
    </w:pPr>
    <w:rPr>
      <w:rFonts w:cs="Times New Roman"/>
      <w:b/>
      <w:bCs/>
      <w:sz w:val="36"/>
      <w:szCs w:val="36"/>
      <w:u w:val="single"/>
      <w:lang w:eastAsia="he-IL"/>
    </w:rPr>
  </w:style>
  <w:style w:type="character" w:customStyle="1" w:styleId="ab">
    <w:name w:val="כותרת טקסט תו"/>
    <w:link w:val="aa"/>
    <w:rsid w:val="00282117"/>
    <w:rPr>
      <w:b/>
      <w:bCs/>
      <w:sz w:val="36"/>
      <w:szCs w:val="36"/>
      <w:u w:val="single"/>
      <w:lang w:eastAsia="he-IL"/>
    </w:rPr>
  </w:style>
  <w:style w:type="character" w:styleId="ac">
    <w:name w:val="annotation reference"/>
    <w:rsid w:val="0007720E"/>
    <w:rPr>
      <w:sz w:val="16"/>
      <w:szCs w:val="16"/>
    </w:rPr>
  </w:style>
  <w:style w:type="paragraph" w:styleId="ad">
    <w:name w:val="annotation text"/>
    <w:basedOn w:val="a"/>
    <w:link w:val="ae"/>
    <w:rsid w:val="0007720E"/>
    <w:rPr>
      <w:sz w:val="20"/>
      <w:szCs w:val="20"/>
    </w:rPr>
  </w:style>
  <w:style w:type="character" w:customStyle="1" w:styleId="ae">
    <w:name w:val="טקסט הערה תו"/>
    <w:link w:val="ad"/>
    <w:rsid w:val="0007720E"/>
    <w:rPr>
      <w:rFonts w:cs="David"/>
    </w:rPr>
  </w:style>
  <w:style w:type="paragraph" w:styleId="af">
    <w:name w:val="annotation subject"/>
    <w:basedOn w:val="ad"/>
    <w:next w:val="ad"/>
    <w:link w:val="af0"/>
    <w:rsid w:val="0007720E"/>
    <w:rPr>
      <w:b/>
      <w:bCs/>
    </w:rPr>
  </w:style>
  <w:style w:type="character" w:customStyle="1" w:styleId="af0">
    <w:name w:val="נושא הערה תו"/>
    <w:link w:val="af"/>
    <w:rsid w:val="0007720E"/>
    <w:rPr>
      <w:rFonts w:cs="David"/>
      <w:b/>
      <w:bCs/>
    </w:rPr>
  </w:style>
  <w:style w:type="paragraph" w:styleId="af1">
    <w:name w:val="List Paragraph"/>
    <w:basedOn w:val="a"/>
    <w:uiPriority w:val="34"/>
    <w:qFormat/>
    <w:rsid w:val="00D0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8859">
      <w:bodyDiv w:val="1"/>
      <w:marLeft w:val="0"/>
      <w:marRight w:val="0"/>
      <w:marTop w:val="0"/>
      <w:marBottom w:val="0"/>
      <w:divBdr>
        <w:top w:val="none" w:sz="0" w:space="0" w:color="auto"/>
        <w:left w:val="none" w:sz="0" w:space="0" w:color="auto"/>
        <w:bottom w:val="none" w:sz="0" w:space="0" w:color="auto"/>
        <w:right w:val="none" w:sz="0" w:space="0" w:color="auto"/>
      </w:divBdr>
    </w:div>
    <w:div w:id="1356425153">
      <w:bodyDiv w:val="1"/>
      <w:marLeft w:val="0"/>
      <w:marRight w:val="0"/>
      <w:marTop w:val="0"/>
      <w:marBottom w:val="0"/>
      <w:divBdr>
        <w:top w:val="none" w:sz="0" w:space="0" w:color="auto"/>
        <w:left w:val="none" w:sz="0" w:space="0" w:color="auto"/>
        <w:bottom w:val="none" w:sz="0" w:space="0" w:color="auto"/>
        <w:right w:val="none" w:sz="0" w:space="0" w:color="auto"/>
      </w:divBdr>
    </w:div>
    <w:div w:id="14686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Ex-Libris-Group/13958849940769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librisgroup.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ExLibris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ex-libris" TargetMode="External"/><Relationship Id="rId4" Type="http://schemas.openxmlformats.org/officeDocument/2006/relationships/webSettings" Target="webSettings.xml"/><Relationship Id="rId9" Type="http://schemas.openxmlformats.org/officeDocument/2006/relationships/hyperlink" Target="https://www.youtube.com/user/ExLibrisLt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Business Analyst / System analyst</vt:lpstr>
      <vt:lpstr>Business Analyst / System analyst</vt:lpstr>
    </vt:vector>
  </TitlesOfParts>
  <Company>EXlibris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 / System analyst</dc:title>
  <dc:creator>shirao</dc:creator>
  <cp:lastModifiedBy>economics.dept</cp:lastModifiedBy>
  <cp:revision>2</cp:revision>
  <cp:lastPrinted>2010-11-18T07:25:00Z</cp:lastPrinted>
  <dcterms:created xsi:type="dcterms:W3CDTF">2019-05-30T08:14:00Z</dcterms:created>
  <dcterms:modified xsi:type="dcterms:W3CDTF">2019-05-30T08:14:00Z</dcterms:modified>
</cp:coreProperties>
</file>