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B6777B" w14:textId="1F19E765" w:rsidR="001751AD" w:rsidRPr="001751AD" w:rsidRDefault="001751AD" w:rsidP="001751AD">
      <w:pPr>
        <w:pStyle w:val="ql-align-right"/>
        <w:spacing w:before="0" w:beforeAutospacing="0" w:after="0" w:afterAutospacing="0" w:line="244" w:lineRule="atLeast"/>
        <w:jc w:val="center"/>
        <w:textAlignment w:val="baseline"/>
        <w:rPr>
          <w:color w:val="282C3A"/>
          <w:sz w:val="28"/>
          <w:szCs w:val="28"/>
        </w:rPr>
      </w:pPr>
      <w:r w:rsidRPr="001751AD">
        <w:rPr>
          <w:rStyle w:val="Strong"/>
          <w:color w:val="282C3A"/>
          <w:sz w:val="28"/>
          <w:szCs w:val="28"/>
          <w:bdr w:val="none" w:sz="0" w:space="0" w:color="auto" w:frame="1"/>
          <w:rtl/>
        </w:rPr>
        <w:t>מכון ברוקדייל מגייס חוקר</w:t>
      </w:r>
      <w:r w:rsidR="009F0826">
        <w:rPr>
          <w:rStyle w:val="Strong"/>
          <w:rFonts w:hint="cs"/>
          <w:color w:val="282C3A"/>
          <w:sz w:val="28"/>
          <w:szCs w:val="28"/>
          <w:bdr w:val="none" w:sz="0" w:space="0" w:color="auto" w:frame="1"/>
          <w:rtl/>
        </w:rPr>
        <w:t>/ת</w:t>
      </w:r>
      <w:r w:rsidRPr="001751AD">
        <w:rPr>
          <w:rStyle w:val="Strong"/>
          <w:color w:val="282C3A"/>
          <w:sz w:val="28"/>
          <w:szCs w:val="28"/>
          <w:bdr w:val="none" w:sz="0" w:space="0" w:color="auto" w:frame="1"/>
          <w:rtl/>
        </w:rPr>
        <w:t xml:space="preserve"> </w:t>
      </w:r>
      <w:r w:rsidR="00AB087A">
        <w:rPr>
          <w:rStyle w:val="Strong"/>
          <w:rFonts w:hint="cs"/>
          <w:color w:val="282C3A"/>
          <w:sz w:val="28"/>
          <w:szCs w:val="28"/>
          <w:bdr w:val="none" w:sz="0" w:space="0" w:color="auto" w:frame="1"/>
          <w:rtl/>
        </w:rPr>
        <w:t xml:space="preserve">מתמחה </w:t>
      </w:r>
      <w:r w:rsidRPr="001751AD">
        <w:rPr>
          <w:rStyle w:val="Strong"/>
          <w:color w:val="282C3A"/>
          <w:sz w:val="28"/>
          <w:szCs w:val="28"/>
          <w:bdr w:val="none" w:sz="0" w:space="0" w:color="auto" w:frame="1"/>
          <w:rtl/>
        </w:rPr>
        <w:t xml:space="preserve">לצוות מדיניות </w:t>
      </w:r>
      <w:r>
        <w:rPr>
          <w:rStyle w:val="Strong"/>
          <w:rFonts w:hint="cs"/>
          <w:color w:val="282C3A"/>
          <w:sz w:val="28"/>
          <w:szCs w:val="28"/>
          <w:bdr w:val="none" w:sz="0" w:space="0" w:color="auto" w:frame="1"/>
          <w:rtl/>
        </w:rPr>
        <w:t>ה</w:t>
      </w:r>
      <w:r w:rsidRPr="001751AD">
        <w:rPr>
          <w:rStyle w:val="Strong"/>
          <w:color w:val="282C3A"/>
          <w:sz w:val="28"/>
          <w:szCs w:val="28"/>
          <w:bdr w:val="none" w:sz="0" w:space="0" w:color="auto" w:frame="1"/>
          <w:rtl/>
        </w:rPr>
        <w:t>בריאות</w:t>
      </w:r>
    </w:p>
    <w:p w14:paraId="20127284" w14:textId="77777777" w:rsidR="001751AD" w:rsidRDefault="001751AD" w:rsidP="001751AD">
      <w:pPr>
        <w:pStyle w:val="ql-direction-rtl"/>
        <w:bidi/>
        <w:spacing w:before="0" w:beforeAutospacing="0" w:after="0" w:afterAutospacing="0" w:line="244" w:lineRule="atLeast"/>
        <w:textAlignment w:val="baseline"/>
        <w:rPr>
          <w:color w:val="282C3A"/>
        </w:rPr>
      </w:pPr>
    </w:p>
    <w:p w14:paraId="45FE86F3" w14:textId="348ACA73" w:rsidR="00715D98" w:rsidRPr="00715D98" w:rsidRDefault="00715D98" w:rsidP="00715D98">
      <w:pPr>
        <w:pStyle w:val="ql-direction-rtl"/>
        <w:bidi/>
        <w:rPr>
          <w:color w:val="282C3A"/>
        </w:rPr>
      </w:pPr>
      <w:r w:rsidRPr="00715D98">
        <w:rPr>
          <w:color w:val="282C3A"/>
          <w:rtl/>
        </w:rPr>
        <w:t>צוות מדיניות בריאות מבצע מחקרים בתחומים אסטרטגיים ואקטואליים כגון הערכת צורכי בריאות הנפש בישראל בזמן מלחמה, מצוקת כוח האדם במערכת הבריאות, הטמעת מערכות תומכות החלטה וכלכלת בריאות. הצוות הוא רב-תחומי, מוכשר, מקצועי ואנרגטי. </w:t>
      </w:r>
    </w:p>
    <w:p w14:paraId="4099477D" w14:textId="77777777" w:rsidR="001751AD" w:rsidRDefault="001751AD" w:rsidP="001751AD">
      <w:pPr>
        <w:pStyle w:val="ql-direction-rtl"/>
        <w:bidi/>
        <w:spacing w:before="0" w:beforeAutospacing="0" w:after="0" w:afterAutospacing="0" w:line="244" w:lineRule="atLeast"/>
        <w:textAlignment w:val="baseline"/>
        <w:rPr>
          <w:color w:val="282C3A"/>
        </w:rPr>
      </w:pPr>
    </w:p>
    <w:p w14:paraId="4F49DD71" w14:textId="77777777" w:rsidR="001751AD" w:rsidRDefault="001751AD" w:rsidP="001751AD">
      <w:pPr>
        <w:pStyle w:val="ql-direction-rtl"/>
        <w:bidi/>
        <w:spacing w:before="0" w:beforeAutospacing="0" w:after="0" w:afterAutospacing="0" w:line="244" w:lineRule="atLeast"/>
        <w:textAlignment w:val="baseline"/>
        <w:rPr>
          <w:color w:val="282C3A"/>
        </w:rPr>
      </w:pPr>
      <w:r>
        <w:rPr>
          <w:rStyle w:val="Strong"/>
          <w:color w:val="282C3A"/>
          <w:bdr w:val="none" w:sz="0" w:space="0" w:color="auto" w:frame="1"/>
          <w:rtl/>
        </w:rPr>
        <w:t>התפקיד כולל</w:t>
      </w:r>
    </w:p>
    <w:p w14:paraId="5FC12765" w14:textId="77777777" w:rsidR="001751AD" w:rsidRDefault="001751AD" w:rsidP="001751AD">
      <w:pPr>
        <w:pStyle w:val="ql-direction-rtl"/>
        <w:bidi/>
        <w:spacing w:before="0" w:beforeAutospacing="0" w:after="0" w:afterAutospacing="0" w:line="244" w:lineRule="atLeast"/>
        <w:textAlignment w:val="baseline"/>
        <w:rPr>
          <w:color w:val="282C3A"/>
          <w:rtl/>
        </w:rPr>
      </w:pPr>
      <w:r>
        <w:rPr>
          <w:rFonts w:hint="cs"/>
          <w:color w:val="282C3A"/>
          <w:rtl/>
        </w:rPr>
        <w:t>קליטה וארגון של קובצי נתונים גדולים</w:t>
      </w:r>
    </w:p>
    <w:p w14:paraId="10112463" w14:textId="77777777" w:rsidR="001751AD" w:rsidRDefault="001751AD" w:rsidP="001751AD">
      <w:pPr>
        <w:pStyle w:val="ql-direction-rtl"/>
        <w:bidi/>
        <w:spacing w:before="0" w:beforeAutospacing="0" w:after="0" w:afterAutospacing="0" w:line="244" w:lineRule="atLeast"/>
        <w:textAlignment w:val="baseline"/>
        <w:rPr>
          <w:color w:val="282C3A"/>
          <w:rtl/>
        </w:rPr>
      </w:pPr>
      <w:r>
        <w:rPr>
          <w:rFonts w:hint="cs"/>
          <w:color w:val="282C3A"/>
          <w:rtl/>
        </w:rPr>
        <w:t>השתתפות בהכנת כלי מחקר (שאלונים, פרוטוקולים לראיונות וכד')</w:t>
      </w:r>
    </w:p>
    <w:p w14:paraId="7CADA382" w14:textId="77777777" w:rsidR="001751AD" w:rsidRDefault="001751AD" w:rsidP="001751AD">
      <w:pPr>
        <w:pStyle w:val="ql-direction-rtl"/>
        <w:bidi/>
        <w:spacing w:before="0" w:beforeAutospacing="0" w:after="0" w:afterAutospacing="0" w:line="244" w:lineRule="atLeast"/>
        <w:textAlignment w:val="baseline"/>
        <w:rPr>
          <w:color w:val="282C3A"/>
          <w:rtl/>
        </w:rPr>
      </w:pPr>
      <w:r>
        <w:rPr>
          <w:rFonts w:hint="cs"/>
          <w:color w:val="282C3A"/>
          <w:rtl/>
        </w:rPr>
        <w:t>ביצוע ניתוחים סטטיסטיים ברמה גבוהה</w:t>
      </w:r>
    </w:p>
    <w:p w14:paraId="2C669F40" w14:textId="77777777" w:rsidR="001751AD" w:rsidRDefault="001751AD" w:rsidP="001751AD">
      <w:pPr>
        <w:pStyle w:val="ql-direction-rtl"/>
        <w:bidi/>
        <w:spacing w:before="0" w:beforeAutospacing="0" w:after="0" w:afterAutospacing="0" w:line="244" w:lineRule="atLeast"/>
        <w:textAlignment w:val="baseline"/>
        <w:rPr>
          <w:color w:val="282C3A"/>
          <w:rtl/>
        </w:rPr>
      </w:pPr>
      <w:r>
        <w:rPr>
          <w:rFonts w:hint="cs"/>
          <w:color w:val="282C3A"/>
          <w:rtl/>
        </w:rPr>
        <w:t>ביצוע ראיונות עומק וניתוח נתונים איכותניים</w:t>
      </w:r>
    </w:p>
    <w:p w14:paraId="03DCD71B" w14:textId="77777777" w:rsidR="001751AD" w:rsidRDefault="001751AD" w:rsidP="001751AD">
      <w:pPr>
        <w:pStyle w:val="ql-direction-rtl"/>
        <w:bidi/>
        <w:spacing w:before="0" w:beforeAutospacing="0" w:after="0" w:afterAutospacing="0" w:line="244" w:lineRule="atLeast"/>
        <w:textAlignment w:val="baseline"/>
        <w:rPr>
          <w:color w:val="282C3A"/>
          <w:rtl/>
        </w:rPr>
      </w:pPr>
      <w:r>
        <w:rPr>
          <w:rFonts w:hint="cs"/>
          <w:color w:val="282C3A"/>
          <w:rtl/>
        </w:rPr>
        <w:t>כתיבת סקירות ספרות והשתתפות בכתיבת דוחות מחקר ומאמרים</w:t>
      </w:r>
    </w:p>
    <w:p w14:paraId="7DFBC53E" w14:textId="77777777" w:rsidR="001751AD" w:rsidRDefault="001751AD" w:rsidP="001751AD">
      <w:pPr>
        <w:pStyle w:val="ql-direction-rtl"/>
        <w:bidi/>
        <w:spacing w:before="0" w:beforeAutospacing="0" w:after="0" w:afterAutospacing="0" w:line="244" w:lineRule="atLeast"/>
        <w:textAlignment w:val="baseline"/>
        <w:rPr>
          <w:color w:val="282C3A"/>
          <w:rtl/>
        </w:rPr>
      </w:pPr>
    </w:p>
    <w:p w14:paraId="4A34DDE1" w14:textId="53584FD7" w:rsidR="001751AD" w:rsidRDefault="001751AD" w:rsidP="001751AD">
      <w:pPr>
        <w:pStyle w:val="ql-direction-rtl"/>
        <w:bidi/>
        <w:spacing w:before="0" w:beforeAutospacing="0" w:after="0" w:afterAutospacing="0" w:line="244" w:lineRule="atLeast"/>
        <w:textAlignment w:val="baseline"/>
        <w:rPr>
          <w:color w:val="282C3A"/>
          <w:rtl/>
        </w:rPr>
      </w:pPr>
      <w:r>
        <w:rPr>
          <w:rFonts w:hint="cs"/>
          <w:color w:val="282C3A"/>
          <w:rtl/>
        </w:rPr>
        <w:t> </w:t>
      </w:r>
    </w:p>
    <w:p w14:paraId="6930EDFB" w14:textId="77777777" w:rsidR="001751AD" w:rsidRDefault="001751AD" w:rsidP="001751AD">
      <w:pPr>
        <w:pStyle w:val="ql-direction-rtl"/>
        <w:bidi/>
        <w:spacing w:before="0" w:beforeAutospacing="0" w:after="0" w:afterAutospacing="0" w:line="244" w:lineRule="atLeast"/>
        <w:textAlignment w:val="baseline"/>
        <w:rPr>
          <w:color w:val="282C3A"/>
          <w:rtl/>
        </w:rPr>
      </w:pPr>
      <w:r>
        <w:rPr>
          <w:rStyle w:val="Strong"/>
          <w:color w:val="282C3A"/>
          <w:bdr w:val="none" w:sz="0" w:space="0" w:color="auto" w:frame="1"/>
          <w:rtl/>
        </w:rPr>
        <w:t>דרישות התפקיד</w:t>
      </w:r>
    </w:p>
    <w:p w14:paraId="1526AFF2" w14:textId="5129817B" w:rsidR="001751AD" w:rsidRDefault="001751AD" w:rsidP="001751AD">
      <w:pPr>
        <w:pStyle w:val="ql-direction-rtl"/>
        <w:bidi/>
        <w:spacing w:before="0" w:beforeAutospacing="0" w:after="0" w:afterAutospacing="0" w:line="244" w:lineRule="atLeast"/>
        <w:textAlignment w:val="baseline"/>
        <w:rPr>
          <w:color w:val="282C3A"/>
          <w:rtl/>
        </w:rPr>
      </w:pPr>
      <w:r>
        <w:rPr>
          <w:rFonts w:hint="cs"/>
          <w:color w:val="282C3A"/>
          <w:rtl/>
        </w:rPr>
        <w:t>תואר שני בבריאות הציבור, במנהל מערכות בריאות או במדעי החברה (סוציולוגיה, כלכלה, פסיכולוגיה, דמוגרפיה, עבודה סוציאלית, מדיניות ציבורית)</w:t>
      </w:r>
    </w:p>
    <w:p w14:paraId="083890C3" w14:textId="77777777" w:rsidR="001751AD" w:rsidRDefault="001751AD" w:rsidP="001751AD">
      <w:pPr>
        <w:pStyle w:val="ql-direction-rtl"/>
        <w:bidi/>
        <w:spacing w:before="0" w:beforeAutospacing="0" w:after="0" w:afterAutospacing="0" w:line="244" w:lineRule="atLeast"/>
        <w:textAlignment w:val="baseline"/>
        <w:rPr>
          <w:color w:val="282C3A"/>
          <w:rtl/>
        </w:rPr>
      </w:pPr>
      <w:r>
        <w:rPr>
          <w:rFonts w:hint="cs"/>
          <w:color w:val="282C3A"/>
          <w:rtl/>
        </w:rPr>
        <w:t>רקע בשיטות מחקר כמותיות ויכולת לבצע ניתוחים סטטיסטיים (חובה)</w:t>
      </w:r>
    </w:p>
    <w:p w14:paraId="7D164501" w14:textId="77777777" w:rsidR="001751AD" w:rsidRDefault="001751AD" w:rsidP="001751AD">
      <w:pPr>
        <w:pStyle w:val="ql-direction-rtl"/>
        <w:bidi/>
        <w:spacing w:before="0" w:beforeAutospacing="0" w:after="0" w:afterAutospacing="0" w:line="244" w:lineRule="atLeast"/>
        <w:textAlignment w:val="baseline"/>
        <w:rPr>
          <w:color w:val="282C3A"/>
          <w:rtl/>
        </w:rPr>
      </w:pPr>
      <w:r>
        <w:rPr>
          <w:rFonts w:hint="cs"/>
          <w:color w:val="282C3A"/>
          <w:rtl/>
        </w:rPr>
        <w:t>רקע בשיטות מחקר איכותניות (חובה)</w:t>
      </w:r>
    </w:p>
    <w:p w14:paraId="5A623218" w14:textId="77777777" w:rsidR="001751AD" w:rsidRDefault="001751AD" w:rsidP="001751AD">
      <w:pPr>
        <w:pStyle w:val="ql-direction-rtl"/>
        <w:bidi/>
        <w:spacing w:before="0" w:beforeAutospacing="0" w:after="0" w:afterAutospacing="0" w:line="244" w:lineRule="atLeast"/>
        <w:textAlignment w:val="baseline"/>
        <w:rPr>
          <w:color w:val="282C3A"/>
          <w:rtl/>
        </w:rPr>
      </w:pPr>
      <w:r>
        <w:rPr>
          <w:rFonts w:hint="cs"/>
          <w:color w:val="282C3A"/>
          <w:rtl/>
        </w:rPr>
        <w:t>היכרות עם מערכת הבריאות בישראל - יתרון</w:t>
      </w:r>
    </w:p>
    <w:p w14:paraId="0428B0F1" w14:textId="77777777" w:rsidR="001751AD" w:rsidRDefault="001751AD" w:rsidP="001751AD">
      <w:pPr>
        <w:pStyle w:val="ql-direction-rtl"/>
        <w:bidi/>
        <w:spacing w:before="0" w:beforeAutospacing="0" w:after="0" w:afterAutospacing="0" w:line="244" w:lineRule="atLeast"/>
        <w:textAlignment w:val="baseline"/>
        <w:rPr>
          <w:color w:val="282C3A"/>
          <w:rtl/>
        </w:rPr>
      </w:pPr>
      <w:r>
        <w:rPr>
          <w:rFonts w:hint="cs"/>
          <w:color w:val="282C3A"/>
          <w:rtl/>
        </w:rPr>
        <w:t>יכולת לעבוד על כמה פרויקטים בו-זמנית</w:t>
      </w:r>
    </w:p>
    <w:p w14:paraId="2818C872" w14:textId="1EF67D8D" w:rsidR="001751AD" w:rsidRDefault="001751AD" w:rsidP="001751AD">
      <w:pPr>
        <w:pStyle w:val="ql-direction-rtl"/>
        <w:bidi/>
        <w:spacing w:before="0" w:beforeAutospacing="0" w:after="0" w:afterAutospacing="0" w:line="244" w:lineRule="atLeast"/>
        <w:textAlignment w:val="baseline"/>
        <w:rPr>
          <w:color w:val="282C3A"/>
          <w:rtl/>
        </w:rPr>
      </w:pPr>
      <w:r>
        <w:rPr>
          <w:rFonts w:hint="cs"/>
          <w:color w:val="282C3A"/>
          <w:rtl/>
        </w:rPr>
        <w:t xml:space="preserve">היכרות עם תוכנות לניתוח נתונים כגון </w:t>
      </w:r>
      <w:r>
        <w:rPr>
          <w:color w:val="282C3A"/>
        </w:rPr>
        <w:t>SPSS, STATA</w:t>
      </w:r>
      <w:r>
        <w:rPr>
          <w:rFonts w:hint="cs"/>
          <w:color w:val="282C3A"/>
          <w:rtl/>
        </w:rPr>
        <w:t xml:space="preserve"> או </w:t>
      </w:r>
      <w:r w:rsidR="00F37115">
        <w:rPr>
          <w:color w:val="282C3A"/>
        </w:rPr>
        <w:t>R</w:t>
      </w:r>
    </w:p>
    <w:p w14:paraId="59CE8E69" w14:textId="64053A1C" w:rsidR="001751AD" w:rsidRDefault="001751AD" w:rsidP="001751AD">
      <w:pPr>
        <w:pStyle w:val="ql-direction-rtl"/>
        <w:bidi/>
        <w:spacing w:before="0" w:beforeAutospacing="0" w:after="0" w:afterAutospacing="0" w:line="244" w:lineRule="atLeast"/>
        <w:textAlignment w:val="baseline"/>
        <w:rPr>
          <w:color w:val="282C3A"/>
          <w:rtl/>
        </w:rPr>
      </w:pPr>
      <w:r>
        <w:rPr>
          <w:rFonts w:hint="cs"/>
          <w:color w:val="282C3A"/>
          <w:rtl/>
        </w:rPr>
        <w:t xml:space="preserve">שליטה בתוכנות </w:t>
      </w:r>
      <w:r>
        <w:rPr>
          <w:color w:val="282C3A"/>
        </w:rPr>
        <w:t>OFFICE</w:t>
      </w:r>
      <w:r>
        <w:rPr>
          <w:rFonts w:hint="cs"/>
          <w:color w:val="282C3A"/>
          <w:rtl/>
        </w:rPr>
        <w:t xml:space="preserve"> (בדגש על אקסל)</w:t>
      </w:r>
    </w:p>
    <w:p w14:paraId="643A398B" w14:textId="77777777" w:rsidR="001751AD" w:rsidRDefault="001751AD" w:rsidP="001751AD">
      <w:pPr>
        <w:pStyle w:val="ql-direction-rtl"/>
        <w:bidi/>
        <w:spacing w:before="0" w:beforeAutospacing="0" w:after="0" w:afterAutospacing="0" w:line="244" w:lineRule="atLeast"/>
        <w:textAlignment w:val="baseline"/>
        <w:rPr>
          <w:color w:val="282C3A"/>
          <w:rtl/>
        </w:rPr>
      </w:pPr>
      <w:r>
        <w:rPr>
          <w:rFonts w:hint="cs"/>
          <w:color w:val="282C3A"/>
          <w:rtl/>
        </w:rPr>
        <w:t>יכולת כתיבה ברמה גבוהה</w:t>
      </w:r>
    </w:p>
    <w:p w14:paraId="28BE7CD0" w14:textId="77777777" w:rsidR="001751AD" w:rsidRDefault="001751AD" w:rsidP="001751AD">
      <w:pPr>
        <w:pStyle w:val="ql-direction-rtl"/>
        <w:bidi/>
        <w:spacing w:before="0" w:beforeAutospacing="0" w:after="0" w:afterAutospacing="0" w:line="244" w:lineRule="atLeast"/>
        <w:textAlignment w:val="baseline"/>
        <w:rPr>
          <w:color w:val="282C3A"/>
          <w:rtl/>
        </w:rPr>
      </w:pPr>
      <w:r>
        <w:rPr>
          <w:rFonts w:hint="cs"/>
          <w:color w:val="282C3A"/>
          <w:rtl/>
        </w:rPr>
        <w:t>אנגלית ברמה גבוהה</w:t>
      </w:r>
    </w:p>
    <w:p w14:paraId="2EC6FFF2" w14:textId="77777777" w:rsidR="001751AD" w:rsidRDefault="001751AD" w:rsidP="001751AD">
      <w:pPr>
        <w:pStyle w:val="ql-direction-rtl"/>
        <w:bidi/>
        <w:spacing w:before="0" w:beforeAutospacing="0" w:after="0" w:afterAutospacing="0" w:line="244" w:lineRule="atLeast"/>
        <w:textAlignment w:val="baseline"/>
        <w:rPr>
          <w:color w:val="282C3A"/>
          <w:rtl/>
        </w:rPr>
      </w:pPr>
      <w:r>
        <w:rPr>
          <w:rFonts w:hint="cs"/>
          <w:color w:val="282C3A"/>
          <w:rtl/>
        </w:rPr>
        <w:t>יחסי אנוש מעולים: יכולת עבודה בצוות ועם אנשים מארגונים שונים</w:t>
      </w:r>
    </w:p>
    <w:p w14:paraId="2355AC3A" w14:textId="77777777" w:rsidR="001751AD" w:rsidRDefault="001751AD" w:rsidP="001751AD">
      <w:pPr>
        <w:pStyle w:val="ql-direction-rtl"/>
        <w:bidi/>
        <w:spacing w:before="0" w:beforeAutospacing="0" w:after="0" w:afterAutospacing="0" w:line="244" w:lineRule="atLeast"/>
        <w:textAlignment w:val="baseline"/>
        <w:rPr>
          <w:color w:val="282C3A"/>
          <w:rtl/>
        </w:rPr>
      </w:pPr>
      <w:r>
        <w:rPr>
          <w:rFonts w:hint="cs"/>
          <w:color w:val="282C3A"/>
          <w:rtl/>
        </w:rPr>
        <w:t>  </w:t>
      </w:r>
    </w:p>
    <w:p w14:paraId="28BCE139" w14:textId="77777777" w:rsidR="001751AD" w:rsidRDefault="001751AD" w:rsidP="001751AD">
      <w:pPr>
        <w:pStyle w:val="ql-direction-rtl"/>
        <w:bidi/>
        <w:spacing w:before="0" w:beforeAutospacing="0" w:after="0" w:afterAutospacing="0" w:line="244" w:lineRule="atLeast"/>
        <w:textAlignment w:val="baseline"/>
        <w:rPr>
          <w:color w:val="282C3A"/>
          <w:rtl/>
        </w:rPr>
      </w:pPr>
      <w:r>
        <w:rPr>
          <w:rFonts w:hint="cs"/>
          <w:color w:val="282C3A"/>
          <w:rtl/>
        </w:rPr>
        <w:t>נכונות לעבודה במשרה מלאה</w:t>
      </w:r>
    </w:p>
    <w:p w14:paraId="71190B5D" w14:textId="1143CB81" w:rsidR="001751AD" w:rsidRDefault="001751AD" w:rsidP="00D213E4">
      <w:pPr>
        <w:pStyle w:val="ql-direction-rtl"/>
        <w:bidi/>
        <w:spacing w:before="0" w:beforeAutospacing="0" w:after="0" w:afterAutospacing="0" w:line="244" w:lineRule="atLeast"/>
        <w:textAlignment w:val="baseline"/>
        <w:rPr>
          <w:color w:val="282C3A"/>
          <w:rtl/>
        </w:rPr>
      </w:pPr>
      <w:r>
        <w:rPr>
          <w:rFonts w:hint="cs"/>
          <w:color w:val="282C3A"/>
          <w:rtl/>
        </w:rPr>
        <w:t>מקום העבודה: ירושלים</w:t>
      </w:r>
      <w:r w:rsidR="00D213E4">
        <w:rPr>
          <w:rFonts w:hint="cs"/>
          <w:color w:val="282C3A"/>
          <w:rtl/>
        </w:rPr>
        <w:t>, עבודה היברידית (</w:t>
      </w:r>
      <w:r w:rsidR="00D213E4" w:rsidRPr="00D213E4">
        <w:rPr>
          <w:color w:val="282C3A"/>
          <w:rtl/>
        </w:rPr>
        <w:t>גמישות בעבודה במשרד/בית</w:t>
      </w:r>
      <w:r w:rsidR="00D213E4">
        <w:rPr>
          <w:rFonts w:hint="cs"/>
          <w:color w:val="282C3A"/>
          <w:rtl/>
        </w:rPr>
        <w:t>)</w:t>
      </w:r>
      <w:r w:rsidR="00641E8A">
        <w:rPr>
          <w:rFonts w:hint="cs"/>
          <w:color w:val="282C3A"/>
          <w:rtl/>
        </w:rPr>
        <w:t xml:space="preserve"> </w:t>
      </w:r>
    </w:p>
    <w:p w14:paraId="725DD04E" w14:textId="6975973B" w:rsidR="001751AD" w:rsidRDefault="001751AD" w:rsidP="001751AD">
      <w:pPr>
        <w:pStyle w:val="ql-direction-rtl"/>
        <w:bidi/>
        <w:spacing w:before="0" w:beforeAutospacing="0" w:after="0" w:afterAutospacing="0" w:line="244" w:lineRule="atLeast"/>
        <w:textAlignment w:val="baseline"/>
        <w:rPr>
          <w:color w:val="282C3A"/>
          <w:sz w:val="20"/>
          <w:szCs w:val="20"/>
          <w:rtl/>
        </w:rPr>
      </w:pPr>
      <w:r>
        <w:rPr>
          <w:rFonts w:hint="cs"/>
          <w:color w:val="282C3A"/>
          <w:sz w:val="20"/>
          <w:szCs w:val="20"/>
          <w:rtl/>
        </w:rPr>
        <w:t> </w:t>
      </w:r>
    </w:p>
    <w:p w14:paraId="5F379CD5" w14:textId="73886E85" w:rsidR="003635C1" w:rsidRDefault="003635C1" w:rsidP="003635C1">
      <w:pPr>
        <w:pStyle w:val="ql-direction-rtl"/>
        <w:bidi/>
        <w:spacing w:before="0" w:beforeAutospacing="0" w:after="0" w:afterAutospacing="0" w:line="244" w:lineRule="atLeast"/>
        <w:textAlignment w:val="baseline"/>
        <w:rPr>
          <w:b/>
          <w:bCs/>
          <w:color w:val="282C3A"/>
          <w:sz w:val="20"/>
          <w:szCs w:val="20"/>
          <w:rtl/>
        </w:rPr>
      </w:pPr>
    </w:p>
    <w:p w14:paraId="44975F9C" w14:textId="77777777" w:rsidR="00654FDA" w:rsidRPr="003635C1" w:rsidRDefault="00654FDA" w:rsidP="00654FDA">
      <w:pPr>
        <w:pStyle w:val="ql-direction-rtl"/>
        <w:bidi/>
        <w:spacing w:before="0" w:beforeAutospacing="0" w:after="0" w:afterAutospacing="0" w:line="244" w:lineRule="atLeast"/>
        <w:textAlignment w:val="baseline"/>
        <w:rPr>
          <w:b/>
          <w:bCs/>
          <w:color w:val="282C3A"/>
          <w:sz w:val="20"/>
          <w:szCs w:val="20"/>
          <w:rtl/>
        </w:rPr>
      </w:pPr>
    </w:p>
    <w:p w14:paraId="5404C7AC" w14:textId="201E796C" w:rsidR="003635C1" w:rsidRPr="003635C1" w:rsidRDefault="003635C1" w:rsidP="003635C1">
      <w:pPr>
        <w:pStyle w:val="ql-direction-rtl"/>
        <w:bidi/>
        <w:spacing w:before="0" w:beforeAutospacing="0" w:after="0" w:afterAutospacing="0" w:line="244" w:lineRule="atLeast"/>
        <w:textAlignment w:val="baseline"/>
        <w:rPr>
          <w:color w:val="282C3A"/>
          <w:sz w:val="24"/>
          <w:szCs w:val="24"/>
          <w:rtl/>
        </w:rPr>
      </w:pPr>
      <w:r w:rsidRPr="003635C1">
        <w:rPr>
          <w:rFonts w:hint="cs"/>
          <w:b/>
          <w:bCs/>
          <w:color w:val="282C3A"/>
          <w:sz w:val="24"/>
          <w:szCs w:val="24"/>
          <w:rtl/>
        </w:rPr>
        <w:t>להגשת מועמדות ולשליחת קו"ח:</w:t>
      </w:r>
      <w:r w:rsidRPr="003635C1">
        <w:rPr>
          <w:rFonts w:hint="cs"/>
          <w:color w:val="282C3A"/>
          <w:sz w:val="24"/>
          <w:szCs w:val="24"/>
          <w:rtl/>
        </w:rPr>
        <w:t xml:space="preserve"> </w:t>
      </w:r>
      <w:hyperlink r:id="rId11" w:history="1">
        <w:r w:rsidRPr="000D702B">
          <w:rPr>
            <w:rStyle w:val="Hyperlink"/>
            <w:rFonts w:hint="cs"/>
            <w:sz w:val="24"/>
            <w:szCs w:val="24"/>
            <w:rtl/>
          </w:rPr>
          <w:t>לח</w:t>
        </w:r>
        <w:r w:rsidRPr="000D702B">
          <w:rPr>
            <w:rStyle w:val="Hyperlink"/>
            <w:rFonts w:hint="cs"/>
            <w:sz w:val="24"/>
            <w:szCs w:val="24"/>
            <w:rtl/>
          </w:rPr>
          <w:t>צ</w:t>
        </w:r>
        <w:r w:rsidRPr="000D702B">
          <w:rPr>
            <w:rStyle w:val="Hyperlink"/>
            <w:rFonts w:hint="cs"/>
            <w:sz w:val="24"/>
            <w:szCs w:val="24"/>
            <w:rtl/>
          </w:rPr>
          <w:t>ו כאן</w:t>
        </w:r>
      </w:hyperlink>
      <w:r w:rsidRPr="003635C1">
        <w:rPr>
          <w:rFonts w:hint="cs"/>
          <w:color w:val="282C3A"/>
          <w:sz w:val="24"/>
          <w:szCs w:val="24"/>
          <w:rtl/>
        </w:rPr>
        <w:t xml:space="preserve"> </w:t>
      </w:r>
    </w:p>
    <w:p w14:paraId="140D470F" w14:textId="77777777" w:rsidR="001751AD" w:rsidRDefault="001751AD" w:rsidP="001751AD">
      <w:pPr>
        <w:pStyle w:val="ql-direction-rtl"/>
        <w:bidi/>
        <w:spacing w:before="0" w:beforeAutospacing="0" w:after="0" w:afterAutospacing="0" w:line="244" w:lineRule="atLeast"/>
        <w:textAlignment w:val="baseline"/>
        <w:rPr>
          <w:color w:val="282C3A"/>
          <w:sz w:val="20"/>
          <w:szCs w:val="20"/>
          <w:rtl/>
        </w:rPr>
      </w:pPr>
    </w:p>
    <w:p w14:paraId="556DD6B8" w14:textId="77777777" w:rsidR="001751AD" w:rsidRDefault="001751AD" w:rsidP="001751AD">
      <w:pPr>
        <w:rPr>
          <w:rFonts w:ascii="David" w:hAnsi="David" w:cs="David"/>
          <w:rtl/>
        </w:rPr>
      </w:pPr>
    </w:p>
    <w:p w14:paraId="38CED783" w14:textId="77777777" w:rsidR="00291028" w:rsidRDefault="00291028" w:rsidP="00291028">
      <w:pPr>
        <w:rPr>
          <w:rFonts w:ascii="David" w:hAnsi="David" w:cs="David"/>
          <w:rtl/>
        </w:rPr>
      </w:pPr>
    </w:p>
    <w:p w14:paraId="68891D56" w14:textId="77777777" w:rsidR="00382B6C" w:rsidRDefault="00382B6C" w:rsidP="00382B6C">
      <w:pPr>
        <w:rPr>
          <w:rFonts w:ascii="David" w:hAnsi="David" w:cs="David"/>
          <w:rtl/>
        </w:rPr>
      </w:pPr>
    </w:p>
    <w:p w14:paraId="6F375776" w14:textId="77777777" w:rsidR="00382B6C" w:rsidRDefault="00382B6C" w:rsidP="00382B6C">
      <w:pPr>
        <w:rPr>
          <w:rFonts w:ascii="David" w:hAnsi="David" w:cs="David"/>
          <w:rtl/>
        </w:rPr>
      </w:pPr>
    </w:p>
    <w:p w14:paraId="3923474C" w14:textId="77777777" w:rsidR="00382B6C" w:rsidRDefault="00382B6C" w:rsidP="00382B6C">
      <w:pPr>
        <w:rPr>
          <w:rFonts w:ascii="David" w:hAnsi="David" w:cs="David"/>
          <w:rtl/>
        </w:rPr>
      </w:pPr>
    </w:p>
    <w:p w14:paraId="19730B26" w14:textId="77777777" w:rsidR="00382B6C" w:rsidRDefault="00382B6C" w:rsidP="00382B6C">
      <w:pPr>
        <w:rPr>
          <w:rFonts w:ascii="David" w:hAnsi="David" w:cs="David"/>
          <w:rtl/>
        </w:rPr>
      </w:pPr>
    </w:p>
    <w:p w14:paraId="6D7F70CA" w14:textId="77777777" w:rsidR="00382B6C" w:rsidRDefault="00382B6C" w:rsidP="00382B6C">
      <w:pPr>
        <w:rPr>
          <w:rFonts w:ascii="David" w:hAnsi="David" w:cs="David"/>
          <w:rtl/>
        </w:rPr>
      </w:pPr>
    </w:p>
    <w:p w14:paraId="4D16FA3B" w14:textId="77777777" w:rsidR="00382B6C" w:rsidRDefault="00382B6C" w:rsidP="00382B6C">
      <w:pPr>
        <w:rPr>
          <w:rFonts w:ascii="David" w:hAnsi="David" w:cs="David"/>
          <w:rtl/>
        </w:rPr>
      </w:pPr>
    </w:p>
    <w:p w14:paraId="058A853A" w14:textId="77777777" w:rsidR="00382B6C" w:rsidRDefault="00382B6C" w:rsidP="00382B6C">
      <w:pPr>
        <w:rPr>
          <w:rFonts w:ascii="David" w:hAnsi="David" w:cs="David"/>
          <w:rtl/>
        </w:rPr>
      </w:pPr>
    </w:p>
    <w:p w14:paraId="2E25A2BE" w14:textId="77777777" w:rsidR="00382B6C" w:rsidRDefault="00382B6C" w:rsidP="00382B6C">
      <w:pPr>
        <w:rPr>
          <w:rFonts w:ascii="David" w:hAnsi="David" w:cs="David"/>
          <w:rtl/>
        </w:rPr>
      </w:pPr>
    </w:p>
    <w:p w14:paraId="74E10DFD" w14:textId="77777777" w:rsidR="00382B6C" w:rsidRPr="00382B6C" w:rsidRDefault="00382B6C" w:rsidP="00382B6C">
      <w:pPr>
        <w:rPr>
          <w:rFonts w:ascii="David" w:hAnsi="David" w:cs="David"/>
          <w:rtl/>
        </w:rPr>
      </w:pPr>
    </w:p>
    <w:sectPr w:rsidR="00382B6C" w:rsidRPr="00382B6C" w:rsidSect="00291028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268" w:right="1418" w:bottom="1701" w:left="1418" w:header="709" w:footer="532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2FBD9F" w14:textId="77777777" w:rsidR="00B87F7A" w:rsidRDefault="00B87F7A" w:rsidP="00CF552E">
      <w:r>
        <w:separator/>
      </w:r>
    </w:p>
  </w:endnote>
  <w:endnote w:type="continuationSeparator" w:id="0">
    <w:p w14:paraId="6B0215FF" w14:textId="77777777" w:rsidR="00B87F7A" w:rsidRDefault="00B87F7A" w:rsidP="00CF552E">
      <w:r>
        <w:continuationSeparator/>
      </w:r>
    </w:p>
  </w:endnote>
  <w:endnote w:type="continuationNotice" w:id="1">
    <w:p w14:paraId="4C93AB72" w14:textId="77777777" w:rsidR="00B87F7A" w:rsidRDefault="00B87F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altName w:val="Arial"/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obeHebrew-Regular">
    <w:altName w:val="Arial"/>
    <w:panose1 w:val="00000000000000000000"/>
    <w:charset w:val="B1"/>
    <w:family w:val="auto"/>
    <w:notTrueType/>
    <w:pitch w:val="default"/>
    <w:sig w:usb0="00000801" w:usb1="00000000" w:usb2="00000000" w:usb3="00000000" w:csb0="0000002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26439438"/>
      <w:docPartObj>
        <w:docPartGallery w:val="Page Numbers (Bottom of Page)"/>
        <w:docPartUnique/>
      </w:docPartObj>
    </w:sdtPr>
    <w:sdtContent>
      <w:p w14:paraId="4709D3EE" w14:textId="77777777" w:rsidR="00291028" w:rsidRDefault="00291028">
        <w:pPr>
          <w:pStyle w:val="Footer"/>
          <w:jc w:val="center"/>
        </w:pPr>
        <w:r w:rsidRPr="00291028">
          <w:rPr>
            <w:rFonts w:ascii="David" w:hAnsi="David" w:cs="David"/>
            <w:color w:val="BFBFBF" w:themeColor="background1" w:themeShade="BF"/>
            <w:sz w:val="20"/>
            <w:szCs w:val="20"/>
          </w:rPr>
          <w:fldChar w:fldCharType="begin"/>
        </w:r>
        <w:r w:rsidRPr="00291028">
          <w:rPr>
            <w:rFonts w:ascii="David" w:hAnsi="David" w:cs="David"/>
            <w:color w:val="BFBFBF" w:themeColor="background1" w:themeShade="BF"/>
            <w:sz w:val="20"/>
            <w:szCs w:val="20"/>
          </w:rPr>
          <w:instrText xml:space="preserve"> PAGE   \* MERGEFORMAT </w:instrText>
        </w:r>
        <w:r w:rsidRPr="00291028">
          <w:rPr>
            <w:rFonts w:ascii="David" w:hAnsi="David" w:cs="David"/>
            <w:color w:val="BFBFBF" w:themeColor="background1" w:themeShade="BF"/>
            <w:sz w:val="20"/>
            <w:szCs w:val="20"/>
          </w:rPr>
          <w:fldChar w:fldCharType="separate"/>
        </w:r>
        <w:r w:rsidRPr="00291028">
          <w:rPr>
            <w:rFonts w:ascii="David" w:hAnsi="David" w:cs="David"/>
            <w:noProof/>
            <w:color w:val="BFBFBF" w:themeColor="background1" w:themeShade="BF"/>
            <w:sz w:val="20"/>
            <w:szCs w:val="20"/>
          </w:rPr>
          <w:t>2</w:t>
        </w:r>
        <w:r w:rsidRPr="00291028">
          <w:rPr>
            <w:rFonts w:ascii="David" w:hAnsi="David" w:cs="David"/>
            <w:noProof/>
            <w:color w:val="BFBFBF" w:themeColor="background1" w:themeShade="BF"/>
            <w:sz w:val="20"/>
            <w:szCs w:val="20"/>
          </w:rPr>
          <w:fldChar w:fldCharType="end"/>
        </w:r>
      </w:p>
    </w:sdtContent>
  </w:sdt>
  <w:p w14:paraId="5F1437BD" w14:textId="77777777" w:rsidR="00382B6C" w:rsidRPr="00382B6C" w:rsidRDefault="00382B6C" w:rsidP="00382B6C">
    <w:pPr>
      <w:pStyle w:val="Footer"/>
      <w:bidi/>
      <w:jc w:val="center"/>
      <w:rPr>
        <w:rFonts w:ascii="David" w:hAnsi="David" w:cs="David"/>
        <w:color w:val="BFBFBF" w:themeColor="background1" w:themeShade="BF"/>
        <w:sz w:val="20"/>
        <w:szCs w:val="20"/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30485608"/>
      <w:docPartObj>
        <w:docPartGallery w:val="Page Numbers (Bottom of Page)"/>
        <w:docPartUnique/>
      </w:docPartObj>
    </w:sdtPr>
    <w:sdtContent>
      <w:p w14:paraId="71A34AD0" w14:textId="77777777" w:rsidR="00291028" w:rsidRDefault="0029102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079F9C3" w14:textId="77777777" w:rsidR="00291028" w:rsidRDefault="002910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0B3AEE" w14:textId="77777777" w:rsidR="00B87F7A" w:rsidRDefault="00B87F7A" w:rsidP="00CF552E">
      <w:r>
        <w:separator/>
      </w:r>
    </w:p>
  </w:footnote>
  <w:footnote w:type="continuationSeparator" w:id="0">
    <w:p w14:paraId="6109D89C" w14:textId="77777777" w:rsidR="00B87F7A" w:rsidRDefault="00B87F7A" w:rsidP="00CF552E">
      <w:r>
        <w:continuationSeparator/>
      </w:r>
    </w:p>
  </w:footnote>
  <w:footnote w:type="continuationNotice" w:id="1">
    <w:p w14:paraId="75D5D4B9" w14:textId="77777777" w:rsidR="00B87F7A" w:rsidRDefault="00B87F7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EFDEE0" w14:textId="77777777" w:rsidR="00A76B99" w:rsidRDefault="00382B6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B44FA4A" wp14:editId="5042DF2F">
          <wp:simplePos x="901700" y="444500"/>
          <wp:positionH relativeFrom="column">
            <wp:align>center</wp:align>
          </wp:positionH>
          <wp:positionV relativeFrom="page">
            <wp:align>top</wp:align>
          </wp:positionV>
          <wp:extent cx="7577455" cy="9537700"/>
          <wp:effectExtent l="0" t="0" r="4445" b="6350"/>
          <wp:wrapNone/>
          <wp:docPr id="3" name="Picture 1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background patter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" b="11040"/>
                  <a:stretch/>
                </pic:blipFill>
                <pic:spPr bwMode="auto">
                  <a:xfrm>
                    <a:off x="0" y="0"/>
                    <a:ext cx="7578000" cy="9537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BE0F2F" w14:textId="77777777" w:rsidR="00382B6C" w:rsidRDefault="00382B6C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078F7CD" wp14:editId="2BC73244">
          <wp:simplePos x="901700" y="444500"/>
          <wp:positionH relativeFrom="column">
            <wp:align>center</wp:align>
          </wp:positionH>
          <wp:positionV relativeFrom="page">
            <wp:align>top</wp:align>
          </wp:positionV>
          <wp:extent cx="7578000" cy="10719203"/>
          <wp:effectExtent l="0" t="0" r="4445" b="6350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192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709C9"/>
    <w:multiLevelType w:val="hybridMultilevel"/>
    <w:tmpl w:val="35D82EF8"/>
    <w:lvl w:ilvl="0" w:tplc="90FEC6C0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ACD0E7A"/>
    <w:multiLevelType w:val="hybridMultilevel"/>
    <w:tmpl w:val="FD2AE0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D51A00"/>
    <w:multiLevelType w:val="hybridMultilevel"/>
    <w:tmpl w:val="71A675B6"/>
    <w:lvl w:ilvl="0" w:tplc="B270011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8077D21"/>
    <w:multiLevelType w:val="hybridMultilevel"/>
    <w:tmpl w:val="4B8CB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6035721">
    <w:abstractNumId w:val="3"/>
  </w:num>
  <w:num w:numId="2" w16cid:durableId="1767575929">
    <w:abstractNumId w:val="1"/>
  </w:num>
  <w:num w:numId="3" w16cid:durableId="507789290">
    <w:abstractNumId w:val="0"/>
  </w:num>
  <w:num w:numId="4" w16cid:durableId="4429633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1AD"/>
    <w:rsid w:val="00005C41"/>
    <w:rsid w:val="00083AA2"/>
    <w:rsid w:val="000C3D37"/>
    <w:rsid w:val="000D702B"/>
    <w:rsid w:val="001233A0"/>
    <w:rsid w:val="00127232"/>
    <w:rsid w:val="001751AD"/>
    <w:rsid w:val="00184D1A"/>
    <w:rsid w:val="00194E75"/>
    <w:rsid w:val="001C55D4"/>
    <w:rsid w:val="001D525E"/>
    <w:rsid w:val="001F76E4"/>
    <w:rsid w:val="00227A7C"/>
    <w:rsid w:val="00254B8A"/>
    <w:rsid w:val="00260FDF"/>
    <w:rsid w:val="0029016A"/>
    <w:rsid w:val="00291028"/>
    <w:rsid w:val="002A5FC2"/>
    <w:rsid w:val="002C0217"/>
    <w:rsid w:val="002C73C8"/>
    <w:rsid w:val="002D5C86"/>
    <w:rsid w:val="003048FA"/>
    <w:rsid w:val="00327CCF"/>
    <w:rsid w:val="00335BDF"/>
    <w:rsid w:val="0034747C"/>
    <w:rsid w:val="003607BE"/>
    <w:rsid w:val="003635C1"/>
    <w:rsid w:val="00382B6C"/>
    <w:rsid w:val="003D1100"/>
    <w:rsid w:val="003F58AF"/>
    <w:rsid w:val="004313F8"/>
    <w:rsid w:val="00485FED"/>
    <w:rsid w:val="004B24A7"/>
    <w:rsid w:val="00590A84"/>
    <w:rsid w:val="0059217E"/>
    <w:rsid w:val="005E4F7E"/>
    <w:rsid w:val="005F539E"/>
    <w:rsid w:val="00641E8A"/>
    <w:rsid w:val="00654FDA"/>
    <w:rsid w:val="00687E06"/>
    <w:rsid w:val="006A4FB8"/>
    <w:rsid w:val="007029A7"/>
    <w:rsid w:val="00715D98"/>
    <w:rsid w:val="00764C4A"/>
    <w:rsid w:val="00784C49"/>
    <w:rsid w:val="007A3AE8"/>
    <w:rsid w:val="008154C0"/>
    <w:rsid w:val="00837D37"/>
    <w:rsid w:val="008A16CA"/>
    <w:rsid w:val="008D36CC"/>
    <w:rsid w:val="008D7712"/>
    <w:rsid w:val="00910956"/>
    <w:rsid w:val="00944211"/>
    <w:rsid w:val="009566C5"/>
    <w:rsid w:val="009A13C3"/>
    <w:rsid w:val="009F0826"/>
    <w:rsid w:val="00A30412"/>
    <w:rsid w:val="00A41C2C"/>
    <w:rsid w:val="00A44A9B"/>
    <w:rsid w:val="00A610B7"/>
    <w:rsid w:val="00A76B99"/>
    <w:rsid w:val="00A77EE8"/>
    <w:rsid w:val="00A84585"/>
    <w:rsid w:val="00A9773E"/>
    <w:rsid w:val="00AA488F"/>
    <w:rsid w:val="00AB087A"/>
    <w:rsid w:val="00AE3C92"/>
    <w:rsid w:val="00B14B7D"/>
    <w:rsid w:val="00B40A03"/>
    <w:rsid w:val="00B87F7A"/>
    <w:rsid w:val="00BB1890"/>
    <w:rsid w:val="00BE44AC"/>
    <w:rsid w:val="00C56D48"/>
    <w:rsid w:val="00CB3013"/>
    <w:rsid w:val="00CD72BA"/>
    <w:rsid w:val="00CF089F"/>
    <w:rsid w:val="00CF552E"/>
    <w:rsid w:val="00D00430"/>
    <w:rsid w:val="00D16BF1"/>
    <w:rsid w:val="00D213E4"/>
    <w:rsid w:val="00E067BF"/>
    <w:rsid w:val="00E144E5"/>
    <w:rsid w:val="00E27FD2"/>
    <w:rsid w:val="00E64FC2"/>
    <w:rsid w:val="00E81728"/>
    <w:rsid w:val="00E822E4"/>
    <w:rsid w:val="00E85D80"/>
    <w:rsid w:val="00E90553"/>
    <w:rsid w:val="00EC439A"/>
    <w:rsid w:val="00EE2478"/>
    <w:rsid w:val="00F37115"/>
    <w:rsid w:val="00F5722B"/>
    <w:rsid w:val="00F66610"/>
    <w:rsid w:val="00F710A0"/>
    <w:rsid w:val="00F9321B"/>
    <w:rsid w:val="00FD0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C8FE29"/>
  <w15:chartTrackingRefBased/>
  <w15:docId w15:val="{99B5EB7C-6617-4465-BAE0-7EA12CDF5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51AD"/>
    <w:pPr>
      <w:bidi/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552E"/>
    <w:pPr>
      <w:tabs>
        <w:tab w:val="center" w:pos="4153"/>
        <w:tab w:val="right" w:pos="8306"/>
      </w:tabs>
      <w:bidi w:val="0"/>
    </w:pPr>
    <w:rPr>
      <w:rFonts w:asciiTheme="minorBidi" w:hAnsiTheme="minorBidi" w:cstheme="minorBid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CF552E"/>
  </w:style>
  <w:style w:type="paragraph" w:styleId="Footer">
    <w:name w:val="footer"/>
    <w:basedOn w:val="Normal"/>
    <w:link w:val="FooterChar"/>
    <w:uiPriority w:val="99"/>
    <w:unhideWhenUsed/>
    <w:rsid w:val="00CF552E"/>
    <w:pPr>
      <w:tabs>
        <w:tab w:val="center" w:pos="4153"/>
        <w:tab w:val="right" w:pos="8306"/>
      </w:tabs>
      <w:bidi w:val="0"/>
    </w:pPr>
    <w:rPr>
      <w:rFonts w:asciiTheme="minorBidi" w:hAnsiTheme="minorBidi" w:cstheme="minorBid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F552E"/>
  </w:style>
  <w:style w:type="paragraph" w:styleId="ListParagraph">
    <w:name w:val="List Paragraph"/>
    <w:basedOn w:val="Normal"/>
    <w:uiPriority w:val="34"/>
    <w:qFormat/>
    <w:rsid w:val="00CF552E"/>
    <w:pPr>
      <w:bidi w:val="0"/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CF552E"/>
    <w:pPr>
      <w:autoSpaceDE w:val="0"/>
      <w:autoSpaceDN w:val="0"/>
      <w:adjustRightInd w:val="0"/>
      <w:spacing w:line="288" w:lineRule="auto"/>
      <w:textAlignment w:val="center"/>
    </w:pPr>
    <w:rPr>
      <w:rFonts w:ascii="AdobeHebrew-Regular" w:hAnsiTheme="minorHAnsi" w:cs="AdobeHebrew-Regular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27FD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E27FD2"/>
    <w:rPr>
      <w:color w:val="0000FF"/>
      <w:u w:val="single"/>
    </w:rPr>
  </w:style>
  <w:style w:type="paragraph" w:customStyle="1" w:styleId="ql-align-right">
    <w:name w:val="ql-align-right"/>
    <w:basedOn w:val="Normal"/>
    <w:rsid w:val="001751AD"/>
    <w:pPr>
      <w:bidi w:val="0"/>
      <w:spacing w:before="100" w:beforeAutospacing="1" w:after="100" w:afterAutospacing="1"/>
    </w:pPr>
  </w:style>
  <w:style w:type="paragraph" w:customStyle="1" w:styleId="ql-direction-rtl">
    <w:name w:val="ql-direction-rtl"/>
    <w:basedOn w:val="Normal"/>
    <w:rsid w:val="001751AD"/>
    <w:pPr>
      <w:bidi w:val="0"/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1751AD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654FD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D702B"/>
    <w:rPr>
      <w:color w:val="FF0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22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rookdale.jdc.org.il/?pagename=careers&amp;comeet_cat=jerusalem-brookdale-institute&amp;comeet_pos=8D.C47&amp;comeet_all=all%3C&amp;rd&amp;coref=1.10.sC5_34E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jdcil.sharepoint.com/sites/Templates/Organizational%20Templates/Brookdale/Brookdale%20letterhead%20-%20Hebrew.dotx" TargetMode="External"/></Relationships>
</file>

<file path=word/theme/theme1.xml><?xml version="1.0" encoding="utf-8"?>
<a:theme xmlns:a="http://schemas.openxmlformats.org/drawingml/2006/main" name="Brookdale NEW">
  <a:themeElements>
    <a:clrScheme name="brookdale NEW">
      <a:dk1>
        <a:srgbClr val="424F58"/>
      </a:dk1>
      <a:lt1>
        <a:sysClr val="window" lastClr="FFFFFF"/>
      </a:lt1>
      <a:dk2>
        <a:srgbClr val="424F58"/>
      </a:dk2>
      <a:lt2>
        <a:srgbClr val="FFFFFF"/>
      </a:lt2>
      <a:accent1>
        <a:srgbClr val="006EA0"/>
      </a:accent1>
      <a:accent2>
        <a:srgbClr val="92C83E"/>
      </a:accent2>
      <a:accent3>
        <a:srgbClr val="A82172"/>
      </a:accent3>
      <a:accent4>
        <a:srgbClr val="533187"/>
      </a:accent4>
      <a:accent5>
        <a:srgbClr val="FAA21B"/>
      </a:accent5>
      <a:accent6>
        <a:srgbClr val="FFD500"/>
      </a:accent6>
      <a:hlink>
        <a:srgbClr val="002060"/>
      </a:hlink>
      <a:folHlink>
        <a:srgbClr val="FF0000"/>
      </a:folHlink>
    </a:clrScheme>
    <a:fontScheme name="brookdale NEW">
      <a:majorFont>
        <a:latin typeface="Cambria"/>
        <a:ea typeface=""/>
        <a:cs typeface="David"/>
      </a:majorFont>
      <a:minorFont>
        <a:latin typeface="Cambria"/>
        <a:ea typeface=""/>
        <a:cs typeface="David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rookdale HEB.potx" id="{B696D227-9708-4C66-A608-063893845AF9}" vid="{11006BD6-D42B-40F0-A981-843B49D3A37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91c0b28-c563-4859-b308-6d2f36e2dadd" xsi:nil="true"/>
    <lcf76f155ced4ddcb4097134ff3c332f xmlns="b9ad4941-a637-4f5d-8e78-9df8b196c2fe">
      <Terms xmlns="http://schemas.microsoft.com/office/infopath/2007/PartnerControls"/>
    </lcf76f155ced4ddcb4097134ff3c332f>
    <_dlc_DocId xmlns="391c0b28-c563-4859-b308-6d2f36e2dadd">4NCTCWS7FQNJ-2036018833-24698</_dlc_DocId>
    <_dlc_DocIdUrl xmlns="391c0b28-c563-4859-b308-6d2f36e2dadd">
      <Url>https://jdcil.sharepoint.com/sites/Brookdale/HR/_layouts/15/DocIdRedir.aspx?ID=4NCTCWS7FQNJ-2036018833-24698</Url>
      <Description>4NCTCWS7FQNJ-2036018833-24698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3155DDF50DA840BFDFFC6669754938" ma:contentTypeVersion="3357" ma:contentTypeDescription="Create a new document." ma:contentTypeScope="" ma:versionID="b3bf5cdecbebef149e1588bbd0714a38">
  <xsd:schema xmlns:xsd="http://www.w3.org/2001/XMLSchema" xmlns:xs="http://www.w3.org/2001/XMLSchema" xmlns:p="http://schemas.microsoft.com/office/2006/metadata/properties" xmlns:ns2="b9ad4941-a637-4f5d-8e78-9df8b196c2fe" xmlns:ns3="391c0b28-c563-4859-b308-6d2f36e2dadd" targetNamespace="http://schemas.microsoft.com/office/2006/metadata/properties" ma:root="true" ma:fieldsID="2a8bec771453fb1b56f533703a1aba05" ns2:_="" ns3:_="">
    <xsd:import namespace="b9ad4941-a637-4f5d-8e78-9df8b196c2fe"/>
    <xsd:import namespace="391c0b28-c563-4859-b308-6d2f36e2da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_dlc_DocId" minOccurs="0"/>
                <xsd:element ref="ns3:_dlc_DocIdUrl" minOccurs="0"/>
                <xsd:element ref="ns3:_dlc_DocIdPersistId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ad4941-a637-4f5d-8e78-9df8b196c2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3b052595-e0a3-4aa6-8855-c090d5a7a2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c0b28-c563-4859-b308-6d2f36e2dadd" elementFormDefault="qualified">
    <xsd:import namespace="http://schemas.microsoft.com/office/2006/documentManagement/types"/>
    <xsd:import namespace="http://schemas.microsoft.com/office/infopath/2007/PartnerControls"/>
    <xsd:element name="_dlc_DocId" ma:index="1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33f4eeb5-d55e-4987-8ed6-6c1e150f0455}" ma:internalName="TaxCatchAll" ma:showField="CatchAllData" ma:web="391c0b28-c563-4859-b308-6d2f36e2da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4F8173B-434C-47A5-8E18-75AB5CFDB06C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D0F55D6-592D-483A-8380-0B97A336B68C}">
  <ds:schemaRefs>
    <ds:schemaRef ds:uri="http://schemas.microsoft.com/office/2006/metadata/properties"/>
    <ds:schemaRef ds:uri="http://schemas.microsoft.com/office/infopath/2007/PartnerControls"/>
    <ds:schemaRef ds:uri="391c0b28-c563-4859-b308-6d2f36e2dadd"/>
    <ds:schemaRef ds:uri="b9ad4941-a637-4f5d-8e78-9df8b196c2fe"/>
  </ds:schemaRefs>
</ds:datastoreItem>
</file>

<file path=customXml/itemProps3.xml><?xml version="1.0" encoding="utf-8"?>
<ds:datastoreItem xmlns:ds="http://schemas.openxmlformats.org/officeDocument/2006/customXml" ds:itemID="{AE775A47-BDA6-47CB-BCD3-807D85984D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ad4941-a637-4f5d-8e78-9df8b196c2fe"/>
    <ds:schemaRef ds:uri="391c0b28-c563-4859-b308-6d2f36e2da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BA5B701-9A0A-4FD6-B683-EE0541CF6BB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Brookdale%20letterhead%20-%20Hebrew</Template>
  <TotalTime>2</TotalTime>
  <Pages>1</Pages>
  <Words>223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JDC</Company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Ornit Avinezer</dc:creator>
  <cp:keywords/>
  <dc:description/>
  <cp:lastModifiedBy>Ornit Avinezer</cp:lastModifiedBy>
  <cp:revision>5</cp:revision>
  <cp:lastPrinted>2024-11-24T09:22:00Z</cp:lastPrinted>
  <dcterms:created xsi:type="dcterms:W3CDTF">2024-11-24T09:21:00Z</dcterms:created>
  <dcterms:modified xsi:type="dcterms:W3CDTF">2024-11-24T09:23:00Z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0x010100603155DDF50DA840BFDFFC6669754938</vt:lpwstr>
  </property>
  <property fmtid="{D5CDD505-2E9C-101B-9397-08002B2CF9AE}" pid="3" name="_dlc_DocIdItemGuid">
    <vt:lpwstr>30619c60-ec98-4f13-9a2b-1769395c5cbb</vt:lpwstr>
  </property>
  <property fmtid="{D5CDD505-2E9C-101B-9397-08002B2CF9AE}" pid="4" name="MediaServiceImageTags">
    <vt:lpwstr/>
  </property>
</Properties>
</file>