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AD28" w14:textId="77777777" w:rsidR="0010476E" w:rsidRDefault="0010476E" w:rsidP="0010476E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theme="majorBidi"/>
          <w:b/>
          <w:bCs/>
          <w:sz w:val="24"/>
          <w:szCs w:val="24"/>
        </w:rPr>
        <w:t xml:space="preserve">Jerusalem Institute for </w:t>
      </w:r>
      <w:r w:rsidR="00945DC2">
        <w:rPr>
          <w:rFonts w:ascii="Verdana" w:hAnsi="Verdana" w:cstheme="majorBidi"/>
          <w:b/>
          <w:bCs/>
          <w:sz w:val="24"/>
          <w:szCs w:val="24"/>
        </w:rPr>
        <w:t>Policy Research</w:t>
      </w:r>
    </w:p>
    <w:p w14:paraId="393AC394" w14:textId="77777777" w:rsidR="000F641E" w:rsidRDefault="000F641E" w:rsidP="0010476E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8579D4">
        <w:rPr>
          <w:rFonts w:ascii="Verdana" w:hAnsi="Verdana" w:cstheme="majorBidi"/>
          <w:b/>
          <w:bCs/>
          <w:sz w:val="24"/>
          <w:szCs w:val="24"/>
        </w:rPr>
        <w:t xml:space="preserve">Milken </w:t>
      </w:r>
      <w:r w:rsidR="0010476E">
        <w:rPr>
          <w:rFonts w:ascii="Verdana" w:hAnsi="Verdana" w:cstheme="majorBidi"/>
          <w:b/>
          <w:bCs/>
          <w:sz w:val="24"/>
          <w:szCs w:val="24"/>
        </w:rPr>
        <w:t>Innovation Center</w:t>
      </w:r>
    </w:p>
    <w:p w14:paraId="1E6DDBE9" w14:textId="77777777" w:rsidR="0010476E" w:rsidRPr="008579D4" w:rsidRDefault="0010476E" w:rsidP="0010476E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</w:p>
    <w:p w14:paraId="779A36A2" w14:textId="77777777" w:rsidR="003805BB" w:rsidRPr="008579D4" w:rsidRDefault="008C5B0A" w:rsidP="00955499">
      <w:pPr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8579D4">
        <w:rPr>
          <w:rFonts w:ascii="Verdana" w:hAnsi="Verdana" w:cstheme="majorBidi"/>
          <w:b/>
          <w:bCs/>
          <w:sz w:val="24"/>
          <w:szCs w:val="24"/>
        </w:rPr>
        <w:t>Research Analyst</w:t>
      </w:r>
    </w:p>
    <w:p w14:paraId="722EDF82" w14:textId="77777777" w:rsidR="004605B6" w:rsidRPr="0044564F" w:rsidRDefault="004605B6">
      <w:pPr>
        <w:rPr>
          <w:rFonts w:cstheme="majorBidi"/>
          <w:b/>
          <w:bCs/>
          <w:sz w:val="20"/>
          <w:szCs w:val="20"/>
        </w:rPr>
      </w:pPr>
    </w:p>
    <w:p w14:paraId="0B416568" w14:textId="77777777" w:rsidR="0044564F" w:rsidRPr="0044564F" w:rsidRDefault="0044564F" w:rsidP="0044564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564F">
        <w:rPr>
          <w:rFonts w:ascii="Verdana" w:hAnsi="Verdana"/>
          <w:b/>
          <w:bCs/>
          <w:sz w:val="20"/>
          <w:szCs w:val="20"/>
        </w:rPr>
        <w:t>Organization Description</w:t>
      </w:r>
    </w:p>
    <w:p w14:paraId="66DBFEE7" w14:textId="77777777" w:rsidR="0044564F" w:rsidRPr="0044564F" w:rsidRDefault="0044564F" w:rsidP="007D5351">
      <w:pPr>
        <w:rPr>
          <w:rFonts w:ascii="Verdana" w:hAnsi="Verdana"/>
          <w:sz w:val="20"/>
          <w:szCs w:val="20"/>
        </w:rPr>
      </w:pPr>
      <w:r w:rsidRPr="0044564F">
        <w:rPr>
          <w:rFonts w:ascii="Verdana" w:hAnsi="Verdana"/>
          <w:sz w:val="20"/>
          <w:szCs w:val="20"/>
        </w:rPr>
        <w:t xml:space="preserve">The </w:t>
      </w:r>
      <w:r w:rsidR="0010476E">
        <w:rPr>
          <w:rFonts w:ascii="Verdana" w:hAnsi="Verdana"/>
          <w:sz w:val="20"/>
          <w:szCs w:val="20"/>
        </w:rPr>
        <w:t xml:space="preserve">Jerusalem Institute for </w:t>
      </w:r>
      <w:r w:rsidR="00945DC2">
        <w:rPr>
          <w:rFonts w:ascii="Verdana" w:hAnsi="Verdana"/>
          <w:sz w:val="20"/>
          <w:szCs w:val="20"/>
        </w:rPr>
        <w:t>Policy Research</w:t>
      </w:r>
      <w:r w:rsidR="007D5351">
        <w:rPr>
          <w:rFonts w:ascii="Verdana" w:hAnsi="Verdana"/>
          <w:sz w:val="20"/>
          <w:szCs w:val="20"/>
        </w:rPr>
        <w:t xml:space="preserve"> - </w:t>
      </w:r>
      <w:r w:rsidR="0010476E">
        <w:rPr>
          <w:rFonts w:ascii="Verdana" w:hAnsi="Verdana"/>
          <w:sz w:val="20"/>
          <w:szCs w:val="20"/>
        </w:rPr>
        <w:t xml:space="preserve">Milken Innovation Center </w:t>
      </w:r>
      <w:r w:rsidR="0074563A">
        <w:rPr>
          <w:rFonts w:ascii="Verdana" w:hAnsi="Verdana"/>
          <w:sz w:val="20"/>
          <w:szCs w:val="20"/>
        </w:rPr>
        <w:t>(</w:t>
      </w:r>
      <w:r w:rsidR="00945DC2">
        <w:rPr>
          <w:rFonts w:ascii="Verdana" w:hAnsi="Verdana"/>
          <w:sz w:val="20"/>
          <w:szCs w:val="20"/>
        </w:rPr>
        <w:t>www.milkeninnovationcenter.org</w:t>
      </w:r>
      <w:r w:rsidR="0074563A">
        <w:rPr>
          <w:rFonts w:ascii="Verdana" w:hAnsi="Verdana"/>
          <w:sz w:val="20"/>
          <w:szCs w:val="20"/>
        </w:rPr>
        <w:t>)</w:t>
      </w:r>
      <w:r w:rsidRPr="0044564F">
        <w:rPr>
          <w:rFonts w:ascii="Verdana" w:hAnsi="Verdana"/>
          <w:sz w:val="20"/>
          <w:szCs w:val="20"/>
        </w:rPr>
        <w:t xml:space="preserve"> is a publicly supported, nonpartisan, independent think tank</w:t>
      </w:r>
      <w:r w:rsidR="00C40B31">
        <w:rPr>
          <w:rFonts w:ascii="Verdana" w:hAnsi="Verdana"/>
          <w:sz w:val="20"/>
          <w:szCs w:val="20"/>
        </w:rPr>
        <w:t>.</w:t>
      </w:r>
      <w:r w:rsidRPr="0044564F">
        <w:rPr>
          <w:rFonts w:ascii="Verdana" w:hAnsi="Verdana"/>
          <w:sz w:val="20"/>
          <w:szCs w:val="20"/>
        </w:rPr>
        <w:t xml:space="preserve"> By combining the tools of modern analytics with creativity in the capital markets, we put our research to work, turning ideas into action. Through a variety of in-depth research projects, our research products form the foundation of fact-based decision-making in a variety of disciplines. Areas of focus include </w:t>
      </w:r>
      <w:r>
        <w:rPr>
          <w:rFonts w:ascii="Verdana" w:hAnsi="Verdana"/>
          <w:sz w:val="20"/>
          <w:szCs w:val="20"/>
        </w:rPr>
        <w:t xml:space="preserve">environmental finance, regional development, project finance, social investing, and capital market innovations. </w:t>
      </w:r>
    </w:p>
    <w:p w14:paraId="20CEBFA2" w14:textId="77777777" w:rsidR="00955499" w:rsidRPr="0044564F" w:rsidRDefault="00955499" w:rsidP="0044564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564F">
        <w:rPr>
          <w:rFonts w:ascii="Verdana" w:hAnsi="Verdana"/>
          <w:b/>
          <w:bCs/>
          <w:sz w:val="20"/>
          <w:szCs w:val="20"/>
        </w:rPr>
        <w:t>Position Summary</w:t>
      </w:r>
      <w:r w:rsidR="0044564F" w:rsidRPr="0044564F">
        <w:rPr>
          <w:rFonts w:ascii="Verdana" w:hAnsi="Verdana"/>
          <w:b/>
          <w:bCs/>
          <w:sz w:val="20"/>
          <w:szCs w:val="20"/>
        </w:rPr>
        <w:t>:  Research Analyst</w:t>
      </w:r>
    </w:p>
    <w:p w14:paraId="369A69EB" w14:textId="77777777" w:rsidR="003C79BF" w:rsidRPr="0044564F" w:rsidRDefault="00955499" w:rsidP="0010476E">
      <w:pPr>
        <w:rPr>
          <w:rFonts w:ascii="Verdana" w:hAnsi="Verdana"/>
          <w:sz w:val="20"/>
          <w:szCs w:val="20"/>
        </w:rPr>
      </w:pPr>
      <w:r w:rsidRPr="0044564F">
        <w:rPr>
          <w:rFonts w:ascii="Verdana" w:hAnsi="Verdana"/>
          <w:sz w:val="20"/>
          <w:szCs w:val="20"/>
        </w:rPr>
        <w:t xml:space="preserve">The </w:t>
      </w:r>
      <w:r w:rsidR="0010476E">
        <w:rPr>
          <w:rFonts w:ascii="Verdana" w:hAnsi="Verdana"/>
          <w:sz w:val="20"/>
          <w:szCs w:val="20"/>
        </w:rPr>
        <w:t xml:space="preserve">Jerusalem Institute for </w:t>
      </w:r>
      <w:r w:rsidR="00945DC2">
        <w:rPr>
          <w:rFonts w:ascii="Verdana" w:hAnsi="Verdana"/>
          <w:sz w:val="20"/>
          <w:szCs w:val="20"/>
        </w:rPr>
        <w:t>Policy Research</w:t>
      </w:r>
      <w:r w:rsidR="0044564F">
        <w:rPr>
          <w:rFonts w:ascii="Verdana" w:hAnsi="Verdana"/>
          <w:sz w:val="20"/>
          <w:szCs w:val="20"/>
        </w:rPr>
        <w:t xml:space="preserve"> is seeking a </w:t>
      </w:r>
      <w:r w:rsidR="008C5B0A" w:rsidRPr="0044564F">
        <w:rPr>
          <w:rFonts w:ascii="Verdana" w:hAnsi="Verdana"/>
          <w:sz w:val="20"/>
          <w:szCs w:val="20"/>
        </w:rPr>
        <w:t>Research Analyst</w:t>
      </w:r>
      <w:r w:rsidRPr="0044564F">
        <w:rPr>
          <w:rFonts w:ascii="Verdana" w:hAnsi="Verdana"/>
          <w:sz w:val="20"/>
          <w:szCs w:val="20"/>
        </w:rPr>
        <w:t xml:space="preserve"> </w:t>
      </w:r>
      <w:r w:rsidR="00DB2FC2">
        <w:rPr>
          <w:rFonts w:ascii="Verdana" w:hAnsi="Verdana"/>
          <w:sz w:val="20"/>
          <w:szCs w:val="20"/>
        </w:rPr>
        <w:t xml:space="preserve">to join the </w:t>
      </w:r>
      <w:r w:rsidR="0010476E">
        <w:rPr>
          <w:rFonts w:ascii="Verdana" w:hAnsi="Verdana"/>
          <w:sz w:val="20"/>
          <w:szCs w:val="20"/>
        </w:rPr>
        <w:t>Milken Innovation Center</w:t>
      </w:r>
      <w:r w:rsidR="0074563A">
        <w:rPr>
          <w:rFonts w:ascii="Verdana" w:hAnsi="Verdana"/>
          <w:sz w:val="20"/>
          <w:szCs w:val="20"/>
        </w:rPr>
        <w:t xml:space="preserve"> in Jerusalem</w:t>
      </w:r>
      <w:r w:rsidR="00DB2FC2">
        <w:rPr>
          <w:rFonts w:ascii="Verdana" w:hAnsi="Verdana"/>
          <w:sz w:val="20"/>
          <w:szCs w:val="20"/>
        </w:rPr>
        <w:t xml:space="preserve">.  The position is </w:t>
      </w:r>
      <w:r w:rsidRPr="0044564F">
        <w:rPr>
          <w:rFonts w:ascii="Verdana" w:hAnsi="Verdana"/>
          <w:sz w:val="20"/>
          <w:szCs w:val="20"/>
        </w:rPr>
        <w:t>a hands-on, technical position focusing on</w:t>
      </w:r>
      <w:r w:rsidR="00134916">
        <w:rPr>
          <w:rFonts w:ascii="Verdana" w:hAnsi="Verdana"/>
          <w:sz w:val="20"/>
          <w:szCs w:val="20"/>
        </w:rPr>
        <w:t xml:space="preserve"> project finance and policy development in the areas of</w:t>
      </w:r>
      <w:r w:rsidRPr="0044564F">
        <w:rPr>
          <w:rFonts w:ascii="Verdana" w:hAnsi="Verdana"/>
          <w:sz w:val="20"/>
          <w:szCs w:val="20"/>
        </w:rPr>
        <w:t xml:space="preserve"> </w:t>
      </w:r>
      <w:r w:rsidR="00DB2FC2">
        <w:rPr>
          <w:rFonts w:ascii="Verdana" w:hAnsi="Verdana"/>
          <w:sz w:val="20"/>
          <w:szCs w:val="20"/>
        </w:rPr>
        <w:t>regional development, social investing, international development finance, and environmental finance.</w:t>
      </w:r>
      <w:r w:rsidRPr="0044564F">
        <w:rPr>
          <w:rFonts w:ascii="Verdana" w:hAnsi="Verdana"/>
          <w:sz w:val="20"/>
          <w:szCs w:val="20"/>
        </w:rPr>
        <w:t xml:space="preserve">  </w:t>
      </w:r>
    </w:p>
    <w:p w14:paraId="5CDE1B76" w14:textId="77777777" w:rsidR="00955499" w:rsidRPr="0044564F" w:rsidRDefault="004605B6" w:rsidP="0010476E">
      <w:pPr>
        <w:rPr>
          <w:rFonts w:ascii="Verdana" w:hAnsi="Verdana"/>
          <w:sz w:val="20"/>
          <w:szCs w:val="20"/>
        </w:rPr>
      </w:pPr>
      <w:r w:rsidRPr="0044564F">
        <w:rPr>
          <w:rFonts w:ascii="Verdana" w:hAnsi="Verdana"/>
          <w:sz w:val="20"/>
          <w:szCs w:val="20"/>
        </w:rPr>
        <w:t xml:space="preserve">The </w:t>
      </w:r>
      <w:r w:rsidR="008C5B0A" w:rsidRPr="0044564F">
        <w:rPr>
          <w:rFonts w:ascii="Verdana" w:hAnsi="Verdana"/>
          <w:sz w:val="20"/>
          <w:szCs w:val="20"/>
        </w:rPr>
        <w:t>Research Analyst</w:t>
      </w:r>
      <w:r w:rsidRPr="0044564F">
        <w:rPr>
          <w:rFonts w:ascii="Verdana" w:hAnsi="Verdana"/>
          <w:sz w:val="20"/>
          <w:szCs w:val="20"/>
        </w:rPr>
        <w:t xml:space="preserve"> will collaborate, consult and assist other members of</w:t>
      </w:r>
      <w:r w:rsidR="00C255FB" w:rsidRPr="0044564F">
        <w:rPr>
          <w:rFonts w:ascii="Verdana" w:hAnsi="Verdana"/>
          <w:sz w:val="20"/>
          <w:szCs w:val="20"/>
        </w:rPr>
        <w:t xml:space="preserve"> the </w:t>
      </w:r>
      <w:r w:rsidR="0010476E">
        <w:rPr>
          <w:rFonts w:ascii="Verdana" w:hAnsi="Verdana"/>
          <w:sz w:val="20"/>
          <w:szCs w:val="20"/>
        </w:rPr>
        <w:t>Milken Innovation Center</w:t>
      </w:r>
      <w:r w:rsidR="00C255FB" w:rsidRPr="0044564F">
        <w:rPr>
          <w:rFonts w:ascii="Verdana" w:hAnsi="Verdana"/>
          <w:sz w:val="20"/>
          <w:szCs w:val="20"/>
        </w:rPr>
        <w:t xml:space="preserve"> Staff</w:t>
      </w:r>
      <w:r w:rsidR="00DB2FC2">
        <w:rPr>
          <w:rFonts w:ascii="Verdana" w:hAnsi="Verdana"/>
          <w:sz w:val="20"/>
          <w:szCs w:val="20"/>
        </w:rPr>
        <w:t>.</w:t>
      </w:r>
    </w:p>
    <w:p w14:paraId="4FD05575" w14:textId="77777777" w:rsidR="00955499" w:rsidRPr="0044564F" w:rsidRDefault="00955499" w:rsidP="0044564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564F">
        <w:rPr>
          <w:rFonts w:ascii="Verdana" w:hAnsi="Verdana"/>
          <w:b/>
          <w:bCs/>
          <w:sz w:val="20"/>
          <w:szCs w:val="20"/>
        </w:rPr>
        <w:t>Main Responsibilities</w:t>
      </w:r>
    </w:p>
    <w:p w14:paraId="066B504F" w14:textId="77777777" w:rsidR="004605B6" w:rsidRPr="0044564F" w:rsidRDefault="003B68EE" w:rsidP="00364916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G</w:t>
      </w:r>
      <w:r w:rsidR="000F641E" w:rsidRPr="0044564F">
        <w:rPr>
          <w:rFonts w:ascii="Verdana" w:hAnsi="Verdana" w:cstheme="majorBidi"/>
          <w:sz w:val="20"/>
          <w:szCs w:val="20"/>
        </w:rPr>
        <w:t xml:space="preserve">athering primary </w:t>
      </w:r>
      <w:r w:rsidR="00C255FB" w:rsidRPr="0044564F">
        <w:rPr>
          <w:rFonts w:ascii="Verdana" w:hAnsi="Verdana" w:cstheme="majorBidi"/>
          <w:sz w:val="20"/>
          <w:szCs w:val="20"/>
        </w:rPr>
        <w:t xml:space="preserve">and secondary </w:t>
      </w:r>
      <w:r w:rsidRPr="0044564F">
        <w:rPr>
          <w:rFonts w:ascii="Verdana" w:hAnsi="Verdana" w:cstheme="majorBidi"/>
          <w:sz w:val="20"/>
          <w:szCs w:val="20"/>
        </w:rPr>
        <w:t xml:space="preserve">project </w:t>
      </w:r>
      <w:r w:rsidR="000F641E" w:rsidRPr="0044564F">
        <w:rPr>
          <w:rFonts w:ascii="Verdana" w:hAnsi="Verdana" w:cstheme="majorBidi"/>
          <w:sz w:val="20"/>
          <w:szCs w:val="20"/>
        </w:rPr>
        <w:t>data</w:t>
      </w:r>
      <w:r w:rsidR="004605B6" w:rsidRPr="0044564F">
        <w:rPr>
          <w:rFonts w:ascii="Verdana" w:hAnsi="Verdana" w:cstheme="majorBidi"/>
          <w:sz w:val="20"/>
          <w:szCs w:val="20"/>
        </w:rPr>
        <w:t xml:space="preserve"> (including field visits)</w:t>
      </w:r>
      <w:r w:rsidR="000F641E" w:rsidRPr="0044564F">
        <w:rPr>
          <w:rFonts w:ascii="Verdana" w:hAnsi="Verdana" w:cstheme="majorBidi"/>
          <w:sz w:val="20"/>
          <w:szCs w:val="20"/>
        </w:rPr>
        <w:t xml:space="preserve">, </w:t>
      </w:r>
      <w:r w:rsidRPr="0044564F">
        <w:rPr>
          <w:rFonts w:ascii="Verdana" w:hAnsi="Verdana" w:cstheme="majorBidi"/>
          <w:sz w:val="20"/>
          <w:szCs w:val="20"/>
        </w:rPr>
        <w:t xml:space="preserve">economic </w:t>
      </w:r>
      <w:r w:rsidR="003C79BF" w:rsidRPr="0044564F">
        <w:rPr>
          <w:rFonts w:ascii="Verdana" w:hAnsi="Verdana" w:cstheme="majorBidi"/>
          <w:sz w:val="20"/>
          <w:szCs w:val="20"/>
        </w:rPr>
        <w:t>and statistic</w:t>
      </w:r>
      <w:r w:rsidR="00364916">
        <w:rPr>
          <w:rFonts w:ascii="Verdana" w:hAnsi="Verdana" w:cstheme="majorBidi"/>
          <w:sz w:val="20"/>
          <w:szCs w:val="20"/>
        </w:rPr>
        <w:t>al</w:t>
      </w:r>
      <w:r w:rsidR="003C79BF" w:rsidRPr="0044564F">
        <w:rPr>
          <w:rFonts w:ascii="Verdana" w:hAnsi="Verdana" w:cstheme="majorBidi"/>
          <w:sz w:val="20"/>
          <w:szCs w:val="20"/>
        </w:rPr>
        <w:t xml:space="preserve"> </w:t>
      </w:r>
      <w:r w:rsidRPr="0044564F">
        <w:rPr>
          <w:rFonts w:ascii="Verdana" w:hAnsi="Verdana" w:cstheme="majorBidi"/>
          <w:sz w:val="20"/>
          <w:szCs w:val="20"/>
        </w:rPr>
        <w:t xml:space="preserve">data, </w:t>
      </w:r>
      <w:r w:rsidR="00364916">
        <w:rPr>
          <w:rFonts w:ascii="Verdana" w:hAnsi="Verdana" w:cstheme="majorBidi"/>
          <w:sz w:val="20"/>
          <w:szCs w:val="20"/>
        </w:rPr>
        <w:t xml:space="preserve">and </w:t>
      </w:r>
      <w:r w:rsidR="00134916">
        <w:rPr>
          <w:rFonts w:ascii="Verdana" w:hAnsi="Verdana" w:cstheme="majorBidi"/>
          <w:sz w:val="20"/>
          <w:szCs w:val="20"/>
        </w:rPr>
        <w:t xml:space="preserve">apply </w:t>
      </w:r>
      <w:r w:rsidR="00364916">
        <w:rPr>
          <w:rFonts w:ascii="Verdana" w:hAnsi="Verdana" w:cstheme="majorBidi"/>
          <w:sz w:val="20"/>
          <w:szCs w:val="20"/>
        </w:rPr>
        <w:t>demonstrated understanding of quantitative analysis</w:t>
      </w:r>
      <w:r w:rsidR="003C79BF" w:rsidRPr="0044564F">
        <w:rPr>
          <w:rFonts w:ascii="Verdana" w:hAnsi="Verdana" w:cstheme="majorBidi"/>
          <w:sz w:val="20"/>
          <w:szCs w:val="20"/>
        </w:rPr>
        <w:t xml:space="preserve">. </w:t>
      </w:r>
    </w:p>
    <w:p w14:paraId="5DF4A244" w14:textId="77777777" w:rsidR="00955499" w:rsidRDefault="004605B6" w:rsidP="004605B6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Identifying, r</w:t>
      </w:r>
      <w:r w:rsidR="00C255FB" w:rsidRPr="0044564F">
        <w:rPr>
          <w:rFonts w:ascii="Verdana" w:hAnsi="Verdana" w:cstheme="majorBidi"/>
          <w:sz w:val="20"/>
          <w:szCs w:val="20"/>
        </w:rPr>
        <w:t>eviewing</w:t>
      </w:r>
      <w:r w:rsidRPr="0044564F">
        <w:rPr>
          <w:rFonts w:ascii="Verdana" w:hAnsi="Verdana" w:cstheme="majorBidi"/>
          <w:sz w:val="20"/>
          <w:szCs w:val="20"/>
        </w:rPr>
        <w:t xml:space="preserve">, summarizing, </w:t>
      </w:r>
      <w:r w:rsidR="003B68EE" w:rsidRPr="0044564F">
        <w:rPr>
          <w:rFonts w:ascii="Verdana" w:hAnsi="Verdana" w:cstheme="majorBidi"/>
          <w:sz w:val="20"/>
          <w:szCs w:val="20"/>
        </w:rPr>
        <w:t>analyzing</w:t>
      </w:r>
      <w:r w:rsidR="00C255FB" w:rsidRPr="0044564F">
        <w:rPr>
          <w:rFonts w:ascii="Verdana" w:hAnsi="Verdana" w:cstheme="majorBidi"/>
          <w:sz w:val="20"/>
          <w:szCs w:val="20"/>
        </w:rPr>
        <w:t xml:space="preserve"> </w:t>
      </w:r>
      <w:r w:rsidRPr="0044564F">
        <w:rPr>
          <w:rFonts w:ascii="Verdana" w:hAnsi="Verdana" w:cstheme="majorBidi"/>
          <w:sz w:val="20"/>
          <w:szCs w:val="20"/>
        </w:rPr>
        <w:t xml:space="preserve">and synthesizing </w:t>
      </w:r>
      <w:r w:rsidR="00C255FB" w:rsidRPr="0044564F">
        <w:rPr>
          <w:rFonts w:ascii="Verdana" w:hAnsi="Verdana" w:cstheme="majorBidi"/>
          <w:sz w:val="20"/>
          <w:szCs w:val="20"/>
        </w:rPr>
        <w:t xml:space="preserve">relevant </w:t>
      </w:r>
      <w:r w:rsidR="000F641E" w:rsidRPr="0044564F">
        <w:rPr>
          <w:rFonts w:ascii="Verdana" w:hAnsi="Verdana" w:cstheme="majorBidi"/>
          <w:sz w:val="20"/>
          <w:szCs w:val="20"/>
        </w:rPr>
        <w:t>literature</w:t>
      </w:r>
      <w:r w:rsidR="00C255FB" w:rsidRPr="0044564F">
        <w:rPr>
          <w:rFonts w:ascii="Verdana" w:hAnsi="Verdana" w:cstheme="majorBidi"/>
          <w:sz w:val="20"/>
          <w:szCs w:val="20"/>
        </w:rPr>
        <w:t>s</w:t>
      </w:r>
      <w:r w:rsidRPr="0044564F">
        <w:rPr>
          <w:rFonts w:ascii="Verdana" w:hAnsi="Verdana" w:cstheme="majorBidi"/>
          <w:sz w:val="20"/>
          <w:szCs w:val="20"/>
        </w:rPr>
        <w:t xml:space="preserve"> (international and Israeli)</w:t>
      </w:r>
      <w:r w:rsidR="00C255FB" w:rsidRPr="0044564F">
        <w:rPr>
          <w:rFonts w:ascii="Verdana" w:hAnsi="Verdana" w:cstheme="majorBidi"/>
          <w:sz w:val="20"/>
          <w:szCs w:val="20"/>
        </w:rPr>
        <w:t>.</w:t>
      </w:r>
    </w:p>
    <w:p w14:paraId="0D01F40E" w14:textId="77777777" w:rsidR="00134916" w:rsidRPr="0044564F" w:rsidRDefault="00134916" w:rsidP="004605B6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Communicating and translating finance and accounting principles as they relate to policy design and project development.</w:t>
      </w:r>
    </w:p>
    <w:p w14:paraId="1EFC7F66" w14:textId="77777777" w:rsidR="000F641E" w:rsidRPr="0044564F" w:rsidRDefault="003C79BF" w:rsidP="003B68E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Knowledge and experience with f</w:t>
      </w:r>
      <w:r w:rsidR="000F641E" w:rsidRPr="0044564F">
        <w:rPr>
          <w:rFonts w:ascii="Verdana" w:hAnsi="Verdana" w:cstheme="majorBidi"/>
          <w:sz w:val="20"/>
          <w:szCs w:val="20"/>
        </w:rPr>
        <w:t xml:space="preserve">inancial modeling, including researching project assumptions, </w:t>
      </w:r>
      <w:r w:rsidR="003B68EE" w:rsidRPr="0044564F">
        <w:rPr>
          <w:rFonts w:ascii="Verdana" w:hAnsi="Verdana" w:cstheme="majorBidi"/>
          <w:sz w:val="20"/>
          <w:szCs w:val="20"/>
        </w:rPr>
        <w:t xml:space="preserve">designing </w:t>
      </w:r>
      <w:r w:rsidR="000F641E" w:rsidRPr="0044564F">
        <w:rPr>
          <w:rFonts w:ascii="Verdana" w:hAnsi="Verdana" w:cstheme="majorBidi"/>
          <w:sz w:val="20"/>
          <w:szCs w:val="20"/>
        </w:rPr>
        <w:t>projections</w:t>
      </w:r>
      <w:r w:rsidR="00C255FB" w:rsidRPr="0044564F">
        <w:rPr>
          <w:rFonts w:ascii="Verdana" w:hAnsi="Verdana" w:cstheme="majorBidi"/>
          <w:sz w:val="20"/>
          <w:szCs w:val="20"/>
        </w:rPr>
        <w:t xml:space="preserve">, </w:t>
      </w:r>
      <w:r w:rsidR="003B68EE" w:rsidRPr="0044564F">
        <w:rPr>
          <w:rFonts w:ascii="Verdana" w:hAnsi="Verdana" w:cstheme="majorBidi"/>
          <w:sz w:val="20"/>
          <w:szCs w:val="20"/>
        </w:rPr>
        <w:t xml:space="preserve">preparing and analyzing </w:t>
      </w:r>
      <w:r w:rsidR="00C255FB" w:rsidRPr="0044564F">
        <w:rPr>
          <w:rFonts w:ascii="Verdana" w:hAnsi="Verdana" w:cstheme="majorBidi"/>
          <w:sz w:val="20"/>
          <w:szCs w:val="20"/>
        </w:rPr>
        <w:t>financial statements,</w:t>
      </w:r>
      <w:r w:rsidR="000F641E" w:rsidRPr="0044564F">
        <w:rPr>
          <w:rFonts w:ascii="Verdana" w:hAnsi="Verdana" w:cstheme="majorBidi"/>
          <w:sz w:val="20"/>
          <w:szCs w:val="20"/>
        </w:rPr>
        <w:t xml:space="preserve"> and </w:t>
      </w:r>
      <w:r w:rsidR="003B68EE" w:rsidRPr="0044564F">
        <w:rPr>
          <w:rFonts w:ascii="Verdana" w:hAnsi="Verdana" w:cstheme="majorBidi"/>
          <w:sz w:val="20"/>
          <w:szCs w:val="20"/>
        </w:rPr>
        <w:t xml:space="preserve">conducting </w:t>
      </w:r>
      <w:r w:rsidR="000F641E" w:rsidRPr="0044564F">
        <w:rPr>
          <w:rFonts w:ascii="Verdana" w:hAnsi="Verdana" w:cstheme="majorBidi"/>
          <w:sz w:val="20"/>
          <w:szCs w:val="20"/>
        </w:rPr>
        <w:t>sensitivity analys</w:t>
      </w:r>
      <w:r w:rsidR="00C255FB" w:rsidRPr="0044564F">
        <w:rPr>
          <w:rFonts w:ascii="Verdana" w:hAnsi="Verdana" w:cstheme="majorBidi"/>
          <w:sz w:val="20"/>
          <w:szCs w:val="20"/>
        </w:rPr>
        <w:t>es.</w:t>
      </w:r>
    </w:p>
    <w:p w14:paraId="57B03C60" w14:textId="77777777" w:rsidR="000F641E" w:rsidRPr="0044564F" w:rsidRDefault="003B68EE" w:rsidP="003B68E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D</w:t>
      </w:r>
      <w:r w:rsidR="00B64023" w:rsidRPr="0044564F">
        <w:rPr>
          <w:rFonts w:ascii="Verdana" w:hAnsi="Verdana" w:cstheme="majorBidi"/>
          <w:sz w:val="20"/>
          <w:szCs w:val="20"/>
        </w:rPr>
        <w:t xml:space="preserve">esign and </w:t>
      </w:r>
      <w:r w:rsidR="003C79BF" w:rsidRPr="0044564F">
        <w:rPr>
          <w:rFonts w:ascii="Verdana" w:hAnsi="Verdana" w:cstheme="majorBidi"/>
          <w:sz w:val="20"/>
          <w:szCs w:val="20"/>
        </w:rPr>
        <w:t>maintenance of</w:t>
      </w:r>
      <w:r w:rsidRPr="0044564F">
        <w:rPr>
          <w:rFonts w:ascii="Verdana" w:hAnsi="Verdana" w:cstheme="majorBidi"/>
          <w:sz w:val="20"/>
          <w:szCs w:val="20"/>
        </w:rPr>
        <w:t xml:space="preserve"> </w:t>
      </w:r>
      <w:r w:rsidR="000F641E" w:rsidRPr="0044564F">
        <w:rPr>
          <w:rFonts w:ascii="Verdana" w:hAnsi="Verdana" w:cstheme="majorBidi"/>
          <w:sz w:val="20"/>
          <w:szCs w:val="20"/>
        </w:rPr>
        <w:t>project databases, including gather</w:t>
      </w:r>
      <w:r w:rsidR="00C255FB" w:rsidRPr="0044564F">
        <w:rPr>
          <w:rFonts w:ascii="Verdana" w:hAnsi="Verdana" w:cstheme="majorBidi"/>
          <w:sz w:val="20"/>
          <w:szCs w:val="20"/>
        </w:rPr>
        <w:t>ing</w:t>
      </w:r>
      <w:r w:rsidR="000F641E" w:rsidRPr="0044564F">
        <w:rPr>
          <w:rFonts w:ascii="Verdana" w:hAnsi="Verdana" w:cstheme="majorBidi"/>
          <w:sz w:val="20"/>
          <w:szCs w:val="20"/>
        </w:rPr>
        <w:t xml:space="preserve"> information about projects, entering and updating project information, </w:t>
      </w:r>
      <w:r w:rsidR="00C255FB" w:rsidRPr="0044564F">
        <w:rPr>
          <w:rFonts w:ascii="Verdana" w:hAnsi="Verdana" w:cstheme="majorBidi"/>
          <w:sz w:val="20"/>
          <w:szCs w:val="20"/>
        </w:rPr>
        <w:t xml:space="preserve">and creating project reports, </w:t>
      </w:r>
      <w:r w:rsidR="000F641E" w:rsidRPr="0044564F">
        <w:rPr>
          <w:rFonts w:ascii="Verdana" w:hAnsi="Verdana" w:cstheme="majorBidi"/>
          <w:sz w:val="20"/>
          <w:szCs w:val="20"/>
        </w:rPr>
        <w:t>as needed</w:t>
      </w:r>
      <w:r w:rsidR="00C255FB" w:rsidRPr="0044564F">
        <w:rPr>
          <w:rFonts w:ascii="Verdana" w:hAnsi="Verdana" w:cstheme="majorBidi"/>
          <w:sz w:val="20"/>
          <w:szCs w:val="20"/>
        </w:rPr>
        <w:t>.</w:t>
      </w:r>
    </w:p>
    <w:p w14:paraId="1F09244A" w14:textId="77777777" w:rsidR="000F641E" w:rsidRPr="0044564F" w:rsidRDefault="003B68EE" w:rsidP="004605B6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lastRenderedPageBreak/>
        <w:t>I</w:t>
      </w:r>
      <w:r w:rsidR="00E50E2E" w:rsidRPr="0044564F">
        <w:rPr>
          <w:rFonts w:ascii="Verdana" w:hAnsi="Verdana" w:cstheme="majorBidi"/>
          <w:sz w:val="20"/>
          <w:szCs w:val="20"/>
        </w:rPr>
        <w:t>dentifying</w:t>
      </w:r>
      <w:r w:rsidR="004605B6" w:rsidRPr="0044564F">
        <w:rPr>
          <w:rFonts w:ascii="Verdana" w:hAnsi="Verdana" w:cstheme="majorBidi"/>
          <w:sz w:val="20"/>
          <w:szCs w:val="20"/>
        </w:rPr>
        <w:t xml:space="preserve"> </w:t>
      </w:r>
      <w:r w:rsidRPr="0044564F">
        <w:rPr>
          <w:rFonts w:ascii="Verdana" w:hAnsi="Verdana" w:cstheme="majorBidi"/>
          <w:sz w:val="20"/>
          <w:szCs w:val="20"/>
        </w:rPr>
        <w:t>and</w:t>
      </w:r>
      <w:r w:rsidR="00E50E2E" w:rsidRPr="0044564F">
        <w:rPr>
          <w:rFonts w:ascii="Verdana" w:hAnsi="Verdana" w:cstheme="majorBidi"/>
          <w:sz w:val="20"/>
          <w:szCs w:val="20"/>
        </w:rPr>
        <w:t xml:space="preserve"> cultivating</w:t>
      </w:r>
      <w:r w:rsidR="00E50E2E" w:rsidRPr="0044564F">
        <w:rPr>
          <w:rFonts w:ascii="Verdana" w:hAnsi="Verdana" w:cstheme="majorBidi"/>
          <w:i/>
          <w:iCs/>
          <w:sz w:val="20"/>
          <w:szCs w:val="20"/>
        </w:rPr>
        <w:t xml:space="preserve"> </w:t>
      </w:r>
      <w:r w:rsidR="000F641E" w:rsidRPr="0044564F">
        <w:rPr>
          <w:rFonts w:ascii="Verdana" w:hAnsi="Verdana" w:cstheme="majorBidi"/>
          <w:sz w:val="20"/>
          <w:szCs w:val="20"/>
        </w:rPr>
        <w:t>contacts in the project development</w:t>
      </w:r>
      <w:r w:rsidR="007A7AE0" w:rsidRPr="0044564F">
        <w:rPr>
          <w:rFonts w:ascii="Verdana" w:hAnsi="Verdana" w:cstheme="majorBidi"/>
          <w:sz w:val="20"/>
          <w:szCs w:val="20"/>
        </w:rPr>
        <w:t>, economic development, community development</w:t>
      </w:r>
      <w:r w:rsidR="000F641E" w:rsidRPr="0044564F">
        <w:rPr>
          <w:rFonts w:ascii="Verdana" w:hAnsi="Verdana" w:cstheme="majorBidi"/>
          <w:sz w:val="20"/>
          <w:szCs w:val="20"/>
        </w:rPr>
        <w:t xml:space="preserve"> and financial communities, including project developers, lenders, funders, and </w:t>
      </w:r>
      <w:r w:rsidR="00C255FB" w:rsidRPr="0044564F">
        <w:rPr>
          <w:rFonts w:ascii="Verdana" w:hAnsi="Verdana" w:cstheme="majorBidi"/>
          <w:sz w:val="20"/>
          <w:szCs w:val="20"/>
        </w:rPr>
        <w:t xml:space="preserve">government </w:t>
      </w:r>
      <w:r w:rsidR="000F641E" w:rsidRPr="0044564F">
        <w:rPr>
          <w:rFonts w:ascii="Verdana" w:hAnsi="Verdana" w:cstheme="majorBidi"/>
          <w:sz w:val="20"/>
          <w:szCs w:val="20"/>
        </w:rPr>
        <w:t>contacts</w:t>
      </w:r>
      <w:r w:rsidR="00C255FB" w:rsidRPr="0044564F">
        <w:rPr>
          <w:rFonts w:ascii="Verdana" w:hAnsi="Verdana" w:cstheme="majorBidi"/>
          <w:sz w:val="20"/>
          <w:szCs w:val="20"/>
        </w:rPr>
        <w:t>.</w:t>
      </w:r>
    </w:p>
    <w:p w14:paraId="3CC1F690" w14:textId="77777777" w:rsidR="000F641E" w:rsidRPr="0044564F" w:rsidRDefault="000F641E" w:rsidP="0010476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Attending meetings with project developers, local and regional authorities, and</w:t>
      </w:r>
      <w:r w:rsidR="00C255FB" w:rsidRPr="0044564F">
        <w:rPr>
          <w:rFonts w:ascii="Verdana" w:hAnsi="Verdana" w:cstheme="majorBidi"/>
          <w:sz w:val="20"/>
          <w:szCs w:val="20"/>
        </w:rPr>
        <w:t xml:space="preserve"> Government Ministries, local and regional authorities, and </w:t>
      </w:r>
      <w:r w:rsidR="0010476E">
        <w:rPr>
          <w:rFonts w:ascii="Verdana" w:hAnsi="Verdana" w:cstheme="majorBidi"/>
          <w:sz w:val="20"/>
          <w:szCs w:val="20"/>
        </w:rPr>
        <w:t>institute</w:t>
      </w:r>
      <w:r w:rsidR="00C255FB" w:rsidRPr="0044564F">
        <w:rPr>
          <w:rFonts w:ascii="Verdana" w:hAnsi="Verdana" w:cstheme="majorBidi"/>
          <w:sz w:val="20"/>
          <w:szCs w:val="20"/>
        </w:rPr>
        <w:t xml:space="preserve"> staff.</w:t>
      </w:r>
    </w:p>
    <w:p w14:paraId="781CB752" w14:textId="77777777" w:rsidR="008F1144" w:rsidRPr="0044564F" w:rsidRDefault="008F1144" w:rsidP="000F641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Maintaining meeting notes</w:t>
      </w:r>
      <w:r w:rsidR="00C0424C">
        <w:rPr>
          <w:rFonts w:ascii="Verdana" w:hAnsi="Verdana" w:cstheme="majorBidi"/>
          <w:sz w:val="20"/>
          <w:szCs w:val="20"/>
        </w:rPr>
        <w:t xml:space="preserve">, </w:t>
      </w:r>
      <w:r w:rsidRPr="0044564F">
        <w:rPr>
          <w:rFonts w:ascii="Verdana" w:hAnsi="Verdana" w:cstheme="majorBidi"/>
          <w:sz w:val="20"/>
          <w:szCs w:val="20"/>
        </w:rPr>
        <w:t>project summaries,</w:t>
      </w:r>
      <w:r w:rsidR="00C0424C">
        <w:rPr>
          <w:rFonts w:ascii="Verdana" w:hAnsi="Verdana" w:cstheme="majorBidi"/>
          <w:sz w:val="20"/>
          <w:szCs w:val="20"/>
        </w:rPr>
        <w:t xml:space="preserve"> and providing updates to stakeholders</w:t>
      </w:r>
      <w:r w:rsidRPr="0044564F">
        <w:rPr>
          <w:rFonts w:ascii="Verdana" w:hAnsi="Verdana" w:cstheme="majorBidi"/>
          <w:sz w:val="20"/>
          <w:szCs w:val="20"/>
        </w:rPr>
        <w:t xml:space="preserve"> as needed.</w:t>
      </w:r>
    </w:p>
    <w:p w14:paraId="00B1A9CC" w14:textId="77777777" w:rsidR="000F641E" w:rsidRPr="0044564F" w:rsidRDefault="009072D6" w:rsidP="009072D6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44564F">
        <w:rPr>
          <w:rFonts w:ascii="Verdana" w:hAnsi="Verdana" w:cstheme="majorBidi"/>
          <w:sz w:val="20"/>
          <w:szCs w:val="20"/>
        </w:rPr>
        <w:t>P</w:t>
      </w:r>
      <w:r w:rsidR="000F641E" w:rsidRPr="0044564F">
        <w:rPr>
          <w:rFonts w:ascii="Verdana" w:hAnsi="Verdana" w:cstheme="majorBidi"/>
          <w:sz w:val="20"/>
          <w:szCs w:val="20"/>
        </w:rPr>
        <w:t>reparation of presentations and reports about project activities.</w:t>
      </w:r>
    </w:p>
    <w:p w14:paraId="3ACBA4E4" w14:textId="77777777" w:rsidR="008F1144" w:rsidRPr="0044564F" w:rsidRDefault="008F1144" w:rsidP="0044564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564F">
        <w:rPr>
          <w:rFonts w:ascii="Verdana" w:hAnsi="Verdana"/>
          <w:b/>
          <w:bCs/>
          <w:sz w:val="20"/>
          <w:szCs w:val="20"/>
        </w:rPr>
        <w:t>Other Responsibilities</w:t>
      </w:r>
    </w:p>
    <w:p w14:paraId="318197FF" w14:textId="77777777" w:rsidR="008F1144" w:rsidRPr="00DB2FC2" w:rsidRDefault="008F1144" w:rsidP="0010476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Attending staff meetings with Milken </w:t>
      </w:r>
      <w:r w:rsidR="0010476E">
        <w:rPr>
          <w:rFonts w:ascii="Verdana" w:hAnsi="Verdana" w:cstheme="majorBidi"/>
          <w:sz w:val="20"/>
          <w:szCs w:val="20"/>
        </w:rPr>
        <w:t>Innovation</w:t>
      </w:r>
      <w:r w:rsidRPr="00DB2FC2">
        <w:rPr>
          <w:rFonts w:ascii="Verdana" w:hAnsi="Verdana" w:cstheme="majorBidi"/>
          <w:sz w:val="20"/>
          <w:szCs w:val="20"/>
        </w:rPr>
        <w:t xml:space="preserve"> Center staff and Milken Fellows, as required.</w:t>
      </w:r>
    </w:p>
    <w:p w14:paraId="53B0D66C" w14:textId="77777777" w:rsidR="00C255FB" w:rsidRPr="00DB2FC2" w:rsidRDefault="00C255FB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>Assisting Milken Fellows with research projects, as assigned.</w:t>
      </w:r>
    </w:p>
    <w:p w14:paraId="421EBD55" w14:textId="77777777" w:rsidR="008F1144" w:rsidRPr="00DB2FC2" w:rsidRDefault="008F1144" w:rsidP="0010476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Attending professional conferences, meetings, and forums, representing the Milken </w:t>
      </w:r>
      <w:r w:rsidR="0010476E">
        <w:rPr>
          <w:rFonts w:ascii="Verdana" w:hAnsi="Verdana" w:cstheme="majorBidi"/>
          <w:sz w:val="20"/>
          <w:szCs w:val="20"/>
        </w:rPr>
        <w:t>Innovation</w:t>
      </w:r>
      <w:r w:rsidRPr="00DB2FC2">
        <w:rPr>
          <w:rFonts w:ascii="Verdana" w:hAnsi="Verdana" w:cstheme="majorBidi"/>
          <w:sz w:val="20"/>
          <w:szCs w:val="20"/>
        </w:rPr>
        <w:t xml:space="preserve"> Center, as needed.</w:t>
      </w:r>
    </w:p>
    <w:p w14:paraId="30524663" w14:textId="77777777" w:rsidR="008F1144" w:rsidRDefault="008F1144" w:rsidP="0010476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Presenting findings, analysis, and interacting with </w:t>
      </w:r>
      <w:r w:rsidR="0010476E">
        <w:rPr>
          <w:rFonts w:ascii="Verdana" w:hAnsi="Verdana" w:cstheme="majorBidi"/>
          <w:sz w:val="20"/>
          <w:szCs w:val="20"/>
        </w:rPr>
        <w:t>i</w:t>
      </w:r>
      <w:r w:rsidRPr="00DB2FC2">
        <w:rPr>
          <w:rFonts w:ascii="Verdana" w:hAnsi="Verdana" w:cstheme="majorBidi"/>
          <w:sz w:val="20"/>
          <w:szCs w:val="20"/>
        </w:rPr>
        <w:t xml:space="preserve">nstitute </w:t>
      </w:r>
      <w:r w:rsidR="0010476E">
        <w:rPr>
          <w:rFonts w:ascii="Verdana" w:hAnsi="Verdana" w:cstheme="majorBidi"/>
          <w:sz w:val="20"/>
          <w:szCs w:val="20"/>
        </w:rPr>
        <w:t>s</w:t>
      </w:r>
      <w:r w:rsidRPr="00DB2FC2">
        <w:rPr>
          <w:rFonts w:ascii="Verdana" w:hAnsi="Verdana" w:cstheme="majorBidi"/>
          <w:sz w:val="20"/>
          <w:szCs w:val="20"/>
        </w:rPr>
        <w:t xml:space="preserve">taff on an ongoing basis. </w:t>
      </w:r>
    </w:p>
    <w:p w14:paraId="5F631C01" w14:textId="77777777" w:rsidR="00C0424C" w:rsidRPr="00B443CE" w:rsidRDefault="00C0424C" w:rsidP="00C0424C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Translation of key documents together with Milken Innovation Staff (English to Hebrew).</w:t>
      </w:r>
    </w:p>
    <w:p w14:paraId="78363C9C" w14:textId="77777777" w:rsidR="008F1144" w:rsidRPr="00DB2FC2" w:rsidRDefault="008F1144" w:rsidP="0010476E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Supporting other professional staff of the Milken </w:t>
      </w:r>
      <w:r w:rsidR="0010476E">
        <w:rPr>
          <w:rFonts w:ascii="Verdana" w:hAnsi="Verdana" w:cstheme="majorBidi"/>
          <w:sz w:val="20"/>
          <w:szCs w:val="20"/>
        </w:rPr>
        <w:t>Innovation</w:t>
      </w:r>
      <w:r w:rsidRPr="00DB2FC2">
        <w:rPr>
          <w:rFonts w:ascii="Verdana" w:hAnsi="Verdana" w:cstheme="majorBidi"/>
          <w:sz w:val="20"/>
          <w:szCs w:val="20"/>
        </w:rPr>
        <w:t xml:space="preserve"> Center, as needed.</w:t>
      </w:r>
    </w:p>
    <w:p w14:paraId="53C01C3D" w14:textId="77777777" w:rsidR="008F1144" w:rsidRPr="0044564F" w:rsidRDefault="008F1144" w:rsidP="0044564F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564F">
        <w:rPr>
          <w:rFonts w:ascii="Verdana" w:hAnsi="Verdana"/>
          <w:b/>
          <w:bCs/>
          <w:sz w:val="20"/>
          <w:szCs w:val="20"/>
        </w:rPr>
        <w:t>Qualifications</w:t>
      </w:r>
    </w:p>
    <w:p w14:paraId="0C083BD6" w14:textId="77777777" w:rsidR="003C79BF" w:rsidRPr="00DB2FC2" w:rsidRDefault="003C79BF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The </w:t>
      </w:r>
      <w:r w:rsidR="008C5B0A" w:rsidRPr="00DB2FC2">
        <w:rPr>
          <w:rFonts w:ascii="Verdana" w:hAnsi="Verdana" w:cstheme="majorBidi"/>
          <w:sz w:val="20"/>
          <w:szCs w:val="20"/>
        </w:rPr>
        <w:t>Research Analyst</w:t>
      </w:r>
      <w:r w:rsidRPr="00DB2FC2">
        <w:rPr>
          <w:rFonts w:ascii="Verdana" w:hAnsi="Verdana" w:cstheme="majorBidi"/>
          <w:sz w:val="20"/>
          <w:szCs w:val="20"/>
        </w:rPr>
        <w:t xml:space="preserve"> must be a motivated professional who can work both independently and as a member of a project and research team.  </w:t>
      </w:r>
    </w:p>
    <w:p w14:paraId="32EC34E5" w14:textId="77777777" w:rsidR="003C79BF" w:rsidRPr="00DB2FC2" w:rsidRDefault="003C79BF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>The ideal candidate will hold</w:t>
      </w:r>
      <w:r w:rsidR="00134916">
        <w:rPr>
          <w:rFonts w:ascii="Verdana" w:hAnsi="Verdana" w:cstheme="majorBidi"/>
          <w:sz w:val="20"/>
          <w:szCs w:val="20"/>
        </w:rPr>
        <w:t xml:space="preserve"> a</w:t>
      </w:r>
      <w:r w:rsidRPr="00DB2FC2">
        <w:rPr>
          <w:rFonts w:ascii="Verdana" w:hAnsi="Verdana" w:cstheme="majorBidi"/>
          <w:sz w:val="20"/>
          <w:szCs w:val="20"/>
        </w:rPr>
        <w:t xml:space="preserve"> bachelor</w:t>
      </w:r>
      <w:r w:rsidR="00134916">
        <w:rPr>
          <w:rFonts w:ascii="Verdana" w:hAnsi="Verdana" w:cstheme="majorBidi"/>
          <w:sz w:val="20"/>
          <w:szCs w:val="20"/>
        </w:rPr>
        <w:t>’</w:t>
      </w:r>
      <w:r w:rsidRPr="00DB2FC2">
        <w:rPr>
          <w:rFonts w:ascii="Verdana" w:hAnsi="Verdana" w:cstheme="majorBidi"/>
          <w:sz w:val="20"/>
          <w:szCs w:val="20"/>
        </w:rPr>
        <w:t xml:space="preserve">s in economics and/or statistics and/or accounting, and an advanced degree in finance, economics, </w:t>
      </w:r>
      <w:r w:rsidR="00D0464D" w:rsidRPr="00DB2FC2">
        <w:rPr>
          <w:rFonts w:ascii="Verdana" w:hAnsi="Verdana" w:cstheme="majorBidi"/>
          <w:sz w:val="20"/>
          <w:szCs w:val="20"/>
        </w:rPr>
        <w:t xml:space="preserve">real estate, </w:t>
      </w:r>
      <w:r w:rsidRPr="00DB2FC2">
        <w:rPr>
          <w:rFonts w:ascii="Verdana" w:hAnsi="Verdana" w:cstheme="majorBidi"/>
          <w:sz w:val="20"/>
          <w:szCs w:val="20"/>
        </w:rPr>
        <w:t xml:space="preserve">law and/or business administration. </w:t>
      </w:r>
    </w:p>
    <w:p w14:paraId="2AB5F8DA" w14:textId="77777777" w:rsidR="00DB2FC2" w:rsidRDefault="00D0464D" w:rsidP="007D5351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 xml:space="preserve">The </w:t>
      </w:r>
      <w:r w:rsidR="00DB2FC2" w:rsidRPr="00DB2FC2">
        <w:rPr>
          <w:rFonts w:ascii="Verdana" w:hAnsi="Verdana" w:cstheme="majorBidi"/>
          <w:sz w:val="20"/>
          <w:szCs w:val="20"/>
        </w:rPr>
        <w:t>Research Analyst</w:t>
      </w:r>
      <w:r w:rsidRPr="00DB2FC2">
        <w:rPr>
          <w:rFonts w:ascii="Verdana" w:hAnsi="Verdana" w:cstheme="majorBidi"/>
          <w:sz w:val="20"/>
          <w:szCs w:val="20"/>
        </w:rPr>
        <w:t xml:space="preserve"> </w:t>
      </w:r>
      <w:r w:rsidR="007D5351">
        <w:rPr>
          <w:rFonts w:ascii="Verdana" w:hAnsi="Verdana" w:cstheme="majorBidi"/>
          <w:sz w:val="20"/>
          <w:szCs w:val="20"/>
        </w:rPr>
        <w:t xml:space="preserve">should </w:t>
      </w:r>
      <w:r w:rsidRPr="00DB2FC2">
        <w:rPr>
          <w:rFonts w:ascii="Verdana" w:hAnsi="Verdana" w:cstheme="majorBidi"/>
          <w:sz w:val="20"/>
          <w:szCs w:val="20"/>
        </w:rPr>
        <w:t>have background in economic development and finance</w:t>
      </w:r>
      <w:r w:rsidR="0010476E">
        <w:rPr>
          <w:rFonts w:ascii="Verdana" w:hAnsi="Verdana" w:cstheme="majorBidi"/>
          <w:sz w:val="20"/>
          <w:szCs w:val="20"/>
        </w:rPr>
        <w:t>.</w:t>
      </w:r>
      <w:r w:rsidRPr="00DB2FC2">
        <w:rPr>
          <w:rFonts w:ascii="Verdana" w:hAnsi="Verdana" w:cstheme="majorBidi"/>
          <w:sz w:val="20"/>
          <w:szCs w:val="20"/>
        </w:rPr>
        <w:t xml:space="preserve"> </w:t>
      </w:r>
    </w:p>
    <w:p w14:paraId="22189DDC" w14:textId="77777777" w:rsidR="00DB2FC2" w:rsidRPr="00DB2FC2" w:rsidRDefault="00D0464D" w:rsidP="00DB2FC2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eastAsia="zh-CN"/>
        </w:rPr>
      </w:pPr>
      <w:r w:rsidRPr="00DB2FC2">
        <w:rPr>
          <w:rFonts w:ascii="Verdana" w:hAnsi="Verdana" w:cstheme="majorBidi"/>
          <w:sz w:val="20"/>
          <w:szCs w:val="20"/>
        </w:rPr>
        <w:t xml:space="preserve">The </w:t>
      </w:r>
      <w:r w:rsidR="00DB2FC2" w:rsidRPr="00DB2FC2">
        <w:rPr>
          <w:rFonts w:ascii="Verdana" w:hAnsi="Verdana" w:cstheme="majorBidi"/>
          <w:sz w:val="20"/>
          <w:szCs w:val="20"/>
        </w:rPr>
        <w:t>Research Analyst</w:t>
      </w:r>
      <w:r w:rsidRPr="00DB2FC2">
        <w:rPr>
          <w:rFonts w:ascii="Verdana" w:hAnsi="Verdana" w:cstheme="majorBidi"/>
          <w:sz w:val="20"/>
          <w:szCs w:val="20"/>
        </w:rPr>
        <w:t xml:space="preserve"> must have demonstrated r</w:t>
      </w:r>
      <w:r w:rsidR="003C79BF" w:rsidRPr="00DB2FC2">
        <w:rPr>
          <w:rFonts w:ascii="Verdana" w:hAnsi="Verdana" w:cstheme="majorBidi"/>
          <w:sz w:val="20"/>
          <w:szCs w:val="20"/>
        </w:rPr>
        <w:t>esearch experience</w:t>
      </w:r>
      <w:r w:rsidRPr="00DB2FC2">
        <w:rPr>
          <w:rFonts w:ascii="Verdana" w:hAnsi="Verdana" w:cstheme="majorBidi"/>
          <w:sz w:val="20"/>
          <w:szCs w:val="20"/>
        </w:rPr>
        <w:t xml:space="preserve"> and the ability to produce written, coherent and concise deliverables.</w:t>
      </w:r>
      <w:r w:rsidR="003C79BF" w:rsidRPr="00DB2FC2">
        <w:rPr>
          <w:rFonts w:ascii="Verdana" w:hAnsi="Verdana" w:cstheme="majorBidi"/>
          <w:sz w:val="20"/>
          <w:szCs w:val="20"/>
        </w:rPr>
        <w:t xml:space="preserve"> </w:t>
      </w:r>
      <w:r w:rsidRPr="00DB2FC2">
        <w:rPr>
          <w:rFonts w:ascii="Verdana" w:hAnsi="Verdana" w:cstheme="majorBidi"/>
          <w:sz w:val="20"/>
          <w:szCs w:val="20"/>
        </w:rPr>
        <w:t>A</w:t>
      </w:r>
      <w:r w:rsidR="003C79BF" w:rsidRPr="00DB2FC2">
        <w:rPr>
          <w:rFonts w:ascii="Verdana" w:hAnsi="Verdana" w:cstheme="majorBidi"/>
          <w:sz w:val="20"/>
          <w:szCs w:val="20"/>
        </w:rPr>
        <w:t xml:space="preserve">cademic </w:t>
      </w:r>
      <w:r w:rsidR="007A7AE0" w:rsidRPr="00DB2FC2">
        <w:rPr>
          <w:rFonts w:ascii="Verdana" w:hAnsi="Verdana" w:cstheme="majorBidi"/>
          <w:sz w:val="20"/>
          <w:szCs w:val="20"/>
        </w:rPr>
        <w:t xml:space="preserve">and applied </w:t>
      </w:r>
      <w:r w:rsidRPr="00DB2FC2">
        <w:rPr>
          <w:rFonts w:ascii="Verdana" w:hAnsi="Verdana" w:cstheme="majorBidi"/>
          <w:sz w:val="20"/>
          <w:szCs w:val="20"/>
        </w:rPr>
        <w:t>research experience</w:t>
      </w:r>
      <w:r w:rsidR="00134916">
        <w:rPr>
          <w:rFonts w:ascii="Verdana" w:hAnsi="Verdana" w:cstheme="majorBidi"/>
          <w:sz w:val="20"/>
          <w:szCs w:val="20"/>
        </w:rPr>
        <w:t xml:space="preserve"> in economics or public policy</w:t>
      </w:r>
      <w:r w:rsidR="003C79BF" w:rsidRPr="00DB2FC2">
        <w:rPr>
          <w:rFonts w:ascii="Verdana" w:hAnsi="Verdana" w:cstheme="majorBidi"/>
          <w:sz w:val="20"/>
          <w:szCs w:val="20"/>
        </w:rPr>
        <w:t xml:space="preserve"> is an advantage. </w:t>
      </w:r>
    </w:p>
    <w:p w14:paraId="256CD285" w14:textId="77777777" w:rsidR="00DB2FC2" w:rsidRPr="00DB2FC2" w:rsidRDefault="00DB2FC2" w:rsidP="00DB2FC2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eastAsia="zh-CN"/>
        </w:rPr>
      </w:pPr>
      <w:r w:rsidRPr="00DB2FC2">
        <w:rPr>
          <w:rFonts w:ascii="Verdana" w:hAnsi="Verdana"/>
          <w:sz w:val="20"/>
          <w:szCs w:val="20"/>
          <w:lang w:eastAsia="zh-CN"/>
        </w:rPr>
        <w:t>Proficiency in Microsoft Word, Excel and PowerPoint. Previous experience using statistical software is a strong plus</w:t>
      </w:r>
      <w:r w:rsidR="00C0424C">
        <w:rPr>
          <w:rFonts w:ascii="Verdana" w:hAnsi="Verdana"/>
          <w:sz w:val="20"/>
          <w:szCs w:val="20"/>
          <w:lang w:eastAsia="zh-CN"/>
        </w:rPr>
        <w:t xml:space="preserve"> (R, STATA, EViews etc.).</w:t>
      </w:r>
    </w:p>
    <w:p w14:paraId="5AD50ABC" w14:textId="77777777" w:rsidR="00D0464D" w:rsidRPr="00DB2FC2" w:rsidRDefault="008F1144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>The candidate should have excellent verbal and written communication skills - Hebrew and English at the highest reading, writing, and spoken levels.</w:t>
      </w:r>
      <w:r w:rsidR="00D0464D" w:rsidRPr="00DB2FC2">
        <w:rPr>
          <w:rFonts w:ascii="Verdana" w:hAnsi="Verdana" w:cstheme="majorBidi"/>
          <w:sz w:val="20"/>
          <w:szCs w:val="20"/>
        </w:rPr>
        <w:t xml:space="preserve"> </w:t>
      </w:r>
      <w:r w:rsidR="00F40B7D" w:rsidRPr="00DB2FC2">
        <w:rPr>
          <w:rFonts w:ascii="Verdana" w:hAnsi="Verdana" w:cstheme="majorBidi"/>
          <w:sz w:val="20"/>
          <w:szCs w:val="20"/>
        </w:rPr>
        <w:t xml:space="preserve"> S</w:t>
      </w:r>
      <w:r w:rsidR="00E50E2E" w:rsidRPr="00DB2FC2">
        <w:rPr>
          <w:rFonts w:ascii="Verdana" w:hAnsi="Verdana" w:cstheme="majorBidi"/>
          <w:sz w:val="20"/>
          <w:szCs w:val="20"/>
        </w:rPr>
        <w:t xml:space="preserve">poken Arabic </w:t>
      </w:r>
      <w:r w:rsidR="00F40B7D" w:rsidRPr="00DB2FC2">
        <w:rPr>
          <w:rFonts w:ascii="Verdana" w:hAnsi="Verdana" w:cstheme="majorBidi"/>
          <w:sz w:val="20"/>
          <w:szCs w:val="20"/>
        </w:rPr>
        <w:t xml:space="preserve">is </w:t>
      </w:r>
      <w:r w:rsidR="00E50E2E" w:rsidRPr="00DB2FC2">
        <w:rPr>
          <w:rFonts w:ascii="Verdana" w:hAnsi="Verdana" w:cstheme="majorBidi"/>
          <w:sz w:val="20"/>
          <w:szCs w:val="20"/>
        </w:rPr>
        <w:t>desirable</w:t>
      </w:r>
      <w:r w:rsidR="0010476E">
        <w:rPr>
          <w:rFonts w:ascii="Verdana" w:hAnsi="Verdana" w:cstheme="majorBidi"/>
          <w:sz w:val="20"/>
          <w:szCs w:val="20"/>
        </w:rPr>
        <w:t>, but not required</w:t>
      </w:r>
      <w:r w:rsidR="00E50E2E" w:rsidRPr="00DB2FC2">
        <w:rPr>
          <w:rFonts w:ascii="Verdana" w:hAnsi="Verdana" w:cstheme="majorBidi"/>
          <w:sz w:val="20"/>
          <w:szCs w:val="20"/>
        </w:rPr>
        <w:t>.</w:t>
      </w:r>
      <w:r w:rsidR="00D0464D" w:rsidRPr="00DB2FC2">
        <w:rPr>
          <w:rFonts w:ascii="Verdana" w:hAnsi="Verdana" w:cstheme="majorBidi"/>
          <w:sz w:val="20"/>
          <w:szCs w:val="20"/>
        </w:rPr>
        <w:t xml:space="preserve"> </w:t>
      </w:r>
    </w:p>
    <w:p w14:paraId="3A09C702" w14:textId="77777777" w:rsidR="00134916" w:rsidRDefault="00D0464D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lastRenderedPageBreak/>
        <w:t xml:space="preserve">The candidate must have experience and demonstrated skills with preparing and delivering professional presentations. </w:t>
      </w:r>
    </w:p>
    <w:p w14:paraId="2424631B" w14:textId="77777777" w:rsidR="00D0464D" w:rsidRDefault="00D0464D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>Experience with real estate development, business development</w:t>
      </w:r>
      <w:r w:rsidR="00DB2FC2">
        <w:rPr>
          <w:rFonts w:ascii="Verdana" w:hAnsi="Verdana" w:cstheme="majorBidi"/>
          <w:sz w:val="20"/>
          <w:szCs w:val="20"/>
        </w:rPr>
        <w:t xml:space="preserve"> and financing</w:t>
      </w:r>
      <w:r w:rsidRPr="00DB2FC2">
        <w:rPr>
          <w:rFonts w:ascii="Verdana" w:hAnsi="Verdana" w:cstheme="majorBidi"/>
          <w:sz w:val="20"/>
          <w:szCs w:val="20"/>
        </w:rPr>
        <w:t xml:space="preserve">, </w:t>
      </w:r>
      <w:r w:rsidR="007A7AE0" w:rsidRPr="00DB2FC2">
        <w:rPr>
          <w:rFonts w:ascii="Verdana" w:hAnsi="Verdana" w:cstheme="majorBidi"/>
          <w:sz w:val="20"/>
          <w:szCs w:val="20"/>
        </w:rPr>
        <w:t xml:space="preserve">community development, social investment </w:t>
      </w:r>
      <w:r w:rsidRPr="00DB2FC2">
        <w:rPr>
          <w:rFonts w:ascii="Verdana" w:hAnsi="Verdana" w:cstheme="majorBidi"/>
          <w:sz w:val="20"/>
          <w:szCs w:val="20"/>
        </w:rPr>
        <w:t xml:space="preserve">and policy and project development is an advantage. </w:t>
      </w:r>
    </w:p>
    <w:p w14:paraId="22FAD24F" w14:textId="77777777" w:rsidR="008579D4" w:rsidRPr="00DB2FC2" w:rsidRDefault="008579D4" w:rsidP="008579D4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 xml:space="preserve">The candidate should be self-starting, </w:t>
      </w:r>
      <w:r w:rsidR="0074563A">
        <w:rPr>
          <w:rFonts w:ascii="Verdana" w:hAnsi="Verdana"/>
          <w:sz w:val="20"/>
          <w:szCs w:val="20"/>
          <w:lang w:eastAsia="zh-CN"/>
        </w:rPr>
        <w:t>hardworking</w:t>
      </w:r>
      <w:r>
        <w:rPr>
          <w:rFonts w:ascii="Verdana" w:hAnsi="Verdana"/>
          <w:sz w:val="20"/>
          <w:szCs w:val="20"/>
          <w:lang w:eastAsia="zh-CN"/>
        </w:rPr>
        <w:t xml:space="preserve">, </w:t>
      </w:r>
      <w:r w:rsidR="0074563A">
        <w:rPr>
          <w:rFonts w:ascii="Verdana" w:hAnsi="Verdana"/>
          <w:sz w:val="20"/>
          <w:szCs w:val="20"/>
          <w:lang w:eastAsia="zh-CN"/>
        </w:rPr>
        <w:t xml:space="preserve">results-oriented, </w:t>
      </w:r>
      <w:r>
        <w:rPr>
          <w:rFonts w:ascii="Verdana" w:hAnsi="Verdana"/>
          <w:sz w:val="20"/>
          <w:szCs w:val="20"/>
          <w:lang w:eastAsia="zh-CN"/>
        </w:rPr>
        <w:t>well organized, capable of juggling multiple tasks under tight deadlines and ability to work as a team player</w:t>
      </w:r>
    </w:p>
    <w:p w14:paraId="0B62EFD4" w14:textId="77777777" w:rsidR="00D0464D" w:rsidRPr="00DB2FC2" w:rsidRDefault="00D0464D" w:rsidP="00DB2FC2">
      <w:pPr>
        <w:pStyle w:val="a3"/>
        <w:numPr>
          <w:ilvl w:val="0"/>
          <w:numId w:val="1"/>
        </w:numPr>
        <w:rPr>
          <w:rFonts w:ascii="Verdana" w:hAnsi="Verdana" w:cstheme="majorBidi"/>
          <w:sz w:val="20"/>
          <w:szCs w:val="20"/>
        </w:rPr>
      </w:pPr>
      <w:r w:rsidRPr="00DB2FC2">
        <w:rPr>
          <w:rFonts w:ascii="Verdana" w:hAnsi="Verdana" w:cstheme="majorBidi"/>
          <w:sz w:val="20"/>
          <w:szCs w:val="20"/>
        </w:rPr>
        <w:t>Travel within Israel is required frequently, as well as occasional calls with the United States</w:t>
      </w:r>
      <w:r w:rsidR="0074563A">
        <w:rPr>
          <w:rFonts w:ascii="Verdana" w:hAnsi="Verdana" w:cstheme="majorBidi"/>
          <w:sz w:val="20"/>
          <w:szCs w:val="20"/>
        </w:rPr>
        <w:t xml:space="preserve"> and Europe</w:t>
      </w:r>
      <w:r w:rsidRPr="00DB2FC2">
        <w:rPr>
          <w:rFonts w:ascii="Verdana" w:hAnsi="Verdana" w:cstheme="majorBidi"/>
          <w:sz w:val="20"/>
          <w:szCs w:val="20"/>
        </w:rPr>
        <w:t xml:space="preserve"> in the late afternoon and evenings.</w:t>
      </w:r>
    </w:p>
    <w:p w14:paraId="6D97444C" w14:textId="77777777" w:rsidR="008F1144" w:rsidRPr="0044564F" w:rsidRDefault="008F1144" w:rsidP="00D0464D">
      <w:pPr>
        <w:rPr>
          <w:rFonts w:cstheme="majorBidi"/>
          <w:sz w:val="20"/>
          <w:szCs w:val="20"/>
        </w:rPr>
      </w:pPr>
    </w:p>
    <w:p w14:paraId="5F23FEDC" w14:textId="77777777" w:rsidR="00E50E2E" w:rsidRPr="0044564F" w:rsidRDefault="00E50E2E" w:rsidP="00B765D6">
      <w:pPr>
        <w:rPr>
          <w:rFonts w:cstheme="majorBidi"/>
          <w:sz w:val="20"/>
          <w:szCs w:val="20"/>
        </w:rPr>
      </w:pPr>
    </w:p>
    <w:p w14:paraId="02F52374" w14:textId="77777777" w:rsidR="00E50E2E" w:rsidRPr="0044564F" w:rsidRDefault="00E50E2E" w:rsidP="00B765D6">
      <w:pPr>
        <w:rPr>
          <w:rFonts w:cstheme="majorBidi"/>
          <w:sz w:val="20"/>
          <w:szCs w:val="20"/>
        </w:rPr>
      </w:pPr>
    </w:p>
    <w:sectPr w:rsidR="00E50E2E" w:rsidRPr="0044564F" w:rsidSect="005129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CD9"/>
    <w:multiLevelType w:val="hybridMultilevel"/>
    <w:tmpl w:val="3DB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AD4"/>
    <w:multiLevelType w:val="hybridMultilevel"/>
    <w:tmpl w:val="0B449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F3C7E"/>
    <w:multiLevelType w:val="hybridMultilevel"/>
    <w:tmpl w:val="E4F6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10B06"/>
    <w:multiLevelType w:val="hybridMultilevel"/>
    <w:tmpl w:val="4D8E8ECE"/>
    <w:lvl w:ilvl="0" w:tplc="C1625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9"/>
    <w:rsid w:val="00012571"/>
    <w:rsid w:val="00061B28"/>
    <w:rsid w:val="000F641E"/>
    <w:rsid w:val="0010476E"/>
    <w:rsid w:val="00134916"/>
    <w:rsid w:val="00242077"/>
    <w:rsid w:val="00314F78"/>
    <w:rsid w:val="00364916"/>
    <w:rsid w:val="003805BB"/>
    <w:rsid w:val="003B68EE"/>
    <w:rsid w:val="003C2B41"/>
    <w:rsid w:val="003C79BF"/>
    <w:rsid w:val="0044564F"/>
    <w:rsid w:val="004605B6"/>
    <w:rsid w:val="004A5AB4"/>
    <w:rsid w:val="0051293D"/>
    <w:rsid w:val="006B16DF"/>
    <w:rsid w:val="0074563A"/>
    <w:rsid w:val="007A7AE0"/>
    <w:rsid w:val="007B6981"/>
    <w:rsid w:val="007D5351"/>
    <w:rsid w:val="008301D0"/>
    <w:rsid w:val="008579D4"/>
    <w:rsid w:val="008C5B0A"/>
    <w:rsid w:val="008F1144"/>
    <w:rsid w:val="0090231B"/>
    <w:rsid w:val="009072D6"/>
    <w:rsid w:val="00945DC2"/>
    <w:rsid w:val="00955499"/>
    <w:rsid w:val="009C2045"/>
    <w:rsid w:val="009D3C1D"/>
    <w:rsid w:val="00A3051F"/>
    <w:rsid w:val="00A47D57"/>
    <w:rsid w:val="00B443CE"/>
    <w:rsid w:val="00B64023"/>
    <w:rsid w:val="00B765D6"/>
    <w:rsid w:val="00BD46DD"/>
    <w:rsid w:val="00C0424C"/>
    <w:rsid w:val="00C255FB"/>
    <w:rsid w:val="00C40B31"/>
    <w:rsid w:val="00D0464D"/>
    <w:rsid w:val="00DB2FC2"/>
    <w:rsid w:val="00E000E5"/>
    <w:rsid w:val="00E50E2E"/>
    <w:rsid w:val="00F15584"/>
    <w:rsid w:val="00F40B7D"/>
    <w:rsid w:val="00F709A8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B2ED"/>
  <w15:docId w15:val="{8D4A51D3-89D6-4B3C-B0BA-464A6FB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82355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semiHidden/>
    <w:unhideWhenUsed/>
    <w:rsid w:val="004456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8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PCF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yaelant</cp:lastModifiedBy>
  <cp:revision>2</cp:revision>
  <cp:lastPrinted>2017-05-18T05:35:00Z</cp:lastPrinted>
  <dcterms:created xsi:type="dcterms:W3CDTF">2018-08-15T05:59:00Z</dcterms:created>
  <dcterms:modified xsi:type="dcterms:W3CDTF">2018-08-15T05:59:00Z</dcterms:modified>
</cp:coreProperties>
</file>